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77C3" w:rsidRPr="00C16270" w:rsidRDefault="00C16270" w:rsidP="000E77C3">
      <w:pPr>
        <w:jc w:val="center"/>
        <w:rPr>
          <w:rFonts w:eastAsia="SimSun"/>
          <w:bCs/>
          <w:caps/>
          <w:sz w:val="28"/>
          <w:szCs w:val="28"/>
          <w:lang w:eastAsia="zh-CN"/>
        </w:rPr>
      </w:pPr>
      <w:r>
        <w:rPr>
          <w:rFonts w:eastAsia="SimSun"/>
          <w:bCs/>
          <w:sz w:val="28"/>
          <w:szCs w:val="28"/>
          <w:lang w:eastAsia="zh-CN"/>
        </w:rPr>
        <w:t>Ф</w:t>
      </w:r>
      <w:r w:rsidRPr="00C16270">
        <w:rPr>
          <w:rFonts w:eastAsia="SimSun"/>
          <w:bCs/>
          <w:sz w:val="28"/>
          <w:szCs w:val="28"/>
          <w:lang w:eastAsia="zh-CN"/>
        </w:rPr>
        <w:t>едеральное государственное образовательное бюджетное учреждение</w:t>
      </w:r>
    </w:p>
    <w:p w:rsidR="000E77C3" w:rsidRPr="00602655" w:rsidRDefault="00C16270" w:rsidP="000E77C3">
      <w:pPr>
        <w:jc w:val="center"/>
        <w:rPr>
          <w:rFonts w:eastAsia="SimSun"/>
          <w:bCs/>
          <w:caps/>
          <w:sz w:val="22"/>
          <w:szCs w:val="22"/>
          <w:lang w:eastAsia="zh-CN"/>
        </w:rPr>
      </w:pPr>
      <w:r w:rsidRPr="00C16270">
        <w:rPr>
          <w:rFonts w:eastAsia="SimSun"/>
          <w:bCs/>
          <w:sz w:val="28"/>
          <w:szCs w:val="28"/>
          <w:lang w:eastAsia="zh-CN"/>
        </w:rPr>
        <w:t>высшего образования</w:t>
      </w:r>
    </w:p>
    <w:p w:rsidR="000E77C3" w:rsidRPr="00602655" w:rsidRDefault="000E77C3" w:rsidP="000E77C3">
      <w:pPr>
        <w:jc w:val="center"/>
        <w:rPr>
          <w:rFonts w:eastAsia="SimSun"/>
          <w:bCs/>
          <w:caps/>
          <w:lang w:eastAsia="zh-CN"/>
        </w:rPr>
      </w:pPr>
    </w:p>
    <w:p w:rsidR="000E77C3" w:rsidRPr="00C16270" w:rsidRDefault="000E77C3" w:rsidP="000E77C3">
      <w:pPr>
        <w:jc w:val="center"/>
        <w:rPr>
          <w:rFonts w:eastAsia="SimSun"/>
          <w:b/>
          <w:bCs/>
          <w:caps/>
          <w:sz w:val="28"/>
          <w:szCs w:val="28"/>
          <w:lang w:eastAsia="zh-CN"/>
        </w:rPr>
      </w:pPr>
      <w:r w:rsidRPr="00602655">
        <w:rPr>
          <w:rFonts w:eastAsia="SimSun"/>
          <w:bCs/>
          <w:caps/>
          <w:sz w:val="28"/>
          <w:szCs w:val="28"/>
          <w:lang w:eastAsia="zh-CN"/>
        </w:rPr>
        <w:t>«</w:t>
      </w:r>
      <w:r w:rsidRPr="00C16270">
        <w:rPr>
          <w:rFonts w:eastAsia="SimSun"/>
          <w:b/>
          <w:bCs/>
          <w:caps/>
          <w:sz w:val="28"/>
          <w:szCs w:val="28"/>
          <w:lang w:eastAsia="zh-CN"/>
        </w:rPr>
        <w:t>ФИНАНСОВЫЙ университет при правительстве Российской Федерации»</w:t>
      </w:r>
    </w:p>
    <w:p w:rsidR="000E77C3" w:rsidRDefault="000E77C3" w:rsidP="000E77C3">
      <w:pPr>
        <w:jc w:val="center"/>
        <w:rPr>
          <w:rFonts w:eastAsia="SimSun"/>
          <w:bCs/>
          <w:caps/>
          <w:sz w:val="28"/>
          <w:szCs w:val="28"/>
          <w:lang w:eastAsia="zh-CN"/>
        </w:rPr>
      </w:pPr>
      <w:r w:rsidRPr="00602655">
        <w:rPr>
          <w:rFonts w:eastAsia="SimSun"/>
          <w:bCs/>
          <w:caps/>
          <w:sz w:val="28"/>
          <w:szCs w:val="28"/>
          <w:lang w:eastAsia="zh-CN"/>
        </w:rPr>
        <w:t>(</w:t>
      </w:r>
      <w:r w:rsidR="00C16270">
        <w:rPr>
          <w:rFonts w:eastAsia="SimSun"/>
          <w:bCs/>
          <w:caps/>
          <w:sz w:val="28"/>
          <w:szCs w:val="28"/>
          <w:lang w:eastAsia="zh-CN"/>
        </w:rPr>
        <w:t>Ф</w:t>
      </w:r>
      <w:r w:rsidR="00C16270" w:rsidRPr="00602655">
        <w:rPr>
          <w:rFonts w:eastAsia="SimSun"/>
          <w:bCs/>
          <w:sz w:val="28"/>
          <w:szCs w:val="28"/>
          <w:lang w:eastAsia="zh-CN"/>
        </w:rPr>
        <w:t>инансовый университет</w:t>
      </w:r>
      <w:r w:rsidRPr="00602655">
        <w:rPr>
          <w:rFonts w:eastAsia="SimSun"/>
          <w:bCs/>
          <w:caps/>
          <w:sz w:val="28"/>
          <w:szCs w:val="28"/>
          <w:lang w:eastAsia="zh-CN"/>
        </w:rPr>
        <w:t>)</w:t>
      </w:r>
    </w:p>
    <w:p w:rsidR="000E77C3" w:rsidRDefault="000E77C3" w:rsidP="000E77C3">
      <w:pPr>
        <w:jc w:val="center"/>
        <w:rPr>
          <w:rFonts w:eastAsia="SimSun"/>
          <w:bCs/>
          <w:caps/>
          <w:sz w:val="28"/>
          <w:szCs w:val="28"/>
          <w:lang w:eastAsia="zh-CN"/>
        </w:rPr>
      </w:pPr>
    </w:p>
    <w:p w:rsidR="000E77C3" w:rsidRPr="00602655" w:rsidRDefault="000E77C3" w:rsidP="000E77C3">
      <w:pPr>
        <w:shd w:val="clear" w:color="auto" w:fill="FFFFFF"/>
        <w:tabs>
          <w:tab w:val="left" w:pos="0"/>
        </w:tabs>
        <w:ind w:left="142"/>
        <w:jc w:val="center"/>
        <w:rPr>
          <w:b/>
          <w:sz w:val="28"/>
          <w:szCs w:val="28"/>
        </w:rPr>
      </w:pPr>
      <w:r>
        <w:rPr>
          <w:b/>
          <w:color w:val="000000"/>
          <w:sz w:val="28"/>
          <w:szCs w:val="28"/>
        </w:rPr>
        <w:t>Департамент</w:t>
      </w:r>
      <w:r w:rsidR="00C16270">
        <w:rPr>
          <w:b/>
          <w:color w:val="000000"/>
          <w:sz w:val="28"/>
          <w:szCs w:val="28"/>
        </w:rPr>
        <w:t xml:space="preserve"> м</w:t>
      </w:r>
      <w:r>
        <w:rPr>
          <w:b/>
          <w:color w:val="000000"/>
          <w:sz w:val="28"/>
          <w:szCs w:val="28"/>
        </w:rPr>
        <w:t xml:space="preserve">ировой экономики и </w:t>
      </w:r>
      <w:r w:rsidR="00C16270">
        <w:rPr>
          <w:b/>
          <w:color w:val="000000"/>
          <w:sz w:val="28"/>
          <w:szCs w:val="28"/>
        </w:rPr>
        <w:t>международного бизнеса</w:t>
      </w:r>
    </w:p>
    <w:p w:rsidR="00C16270" w:rsidRDefault="00C16270" w:rsidP="00C16270">
      <w:pPr>
        <w:widowControl/>
        <w:autoSpaceDE/>
        <w:autoSpaceDN/>
        <w:adjustRightInd/>
        <w:jc w:val="center"/>
        <w:rPr>
          <w:rFonts w:eastAsia="Times New Roman"/>
          <w:b/>
          <w:color w:val="000000"/>
          <w:sz w:val="28"/>
          <w:szCs w:val="28"/>
        </w:rPr>
      </w:pPr>
      <w:r w:rsidRPr="00C16270">
        <w:rPr>
          <w:rFonts w:eastAsia="Times New Roman"/>
          <w:b/>
          <w:color w:val="000000"/>
          <w:sz w:val="28"/>
          <w:szCs w:val="28"/>
        </w:rPr>
        <w:t>Факультета международных экономических отношений</w:t>
      </w:r>
    </w:p>
    <w:p w:rsidR="00C16270" w:rsidRDefault="00C16270" w:rsidP="00C16270">
      <w:pPr>
        <w:widowControl/>
        <w:autoSpaceDE/>
        <w:autoSpaceDN/>
        <w:adjustRightInd/>
        <w:jc w:val="center"/>
        <w:rPr>
          <w:rFonts w:eastAsia="Times New Roman"/>
          <w:b/>
          <w:color w:val="000000"/>
          <w:sz w:val="28"/>
          <w:szCs w:val="28"/>
        </w:rPr>
      </w:pPr>
    </w:p>
    <w:p w:rsidR="00C16270" w:rsidRPr="00C16270" w:rsidRDefault="00C16270" w:rsidP="00C16270">
      <w:pPr>
        <w:widowControl/>
        <w:autoSpaceDE/>
        <w:autoSpaceDN/>
        <w:adjustRightInd/>
        <w:jc w:val="center"/>
        <w:rPr>
          <w:rFonts w:eastAsia="Times New Roman"/>
          <w:b/>
          <w:color w:val="000000"/>
          <w:sz w:val="28"/>
          <w:szCs w:val="28"/>
        </w:rPr>
      </w:pPr>
    </w:p>
    <w:p w:rsidR="0023675A" w:rsidRPr="0023675A" w:rsidRDefault="0023675A" w:rsidP="0023675A">
      <w:pPr>
        <w:widowControl/>
        <w:autoSpaceDE/>
        <w:autoSpaceDN/>
        <w:adjustRightInd/>
        <w:spacing w:line="360" w:lineRule="auto"/>
        <w:ind w:left="5529"/>
        <w:rPr>
          <w:rFonts w:eastAsia="Times New Roman"/>
          <w:sz w:val="28"/>
          <w:szCs w:val="28"/>
        </w:rPr>
      </w:pPr>
      <w:r w:rsidRPr="0023675A">
        <w:rPr>
          <w:rFonts w:eastAsia="Times New Roman"/>
          <w:sz w:val="28"/>
          <w:szCs w:val="28"/>
        </w:rPr>
        <w:t xml:space="preserve">УТВЕРЖДАЮ </w:t>
      </w:r>
    </w:p>
    <w:p w:rsidR="0023675A" w:rsidRPr="0023675A" w:rsidRDefault="0023675A" w:rsidP="0023675A">
      <w:pPr>
        <w:widowControl/>
        <w:autoSpaceDE/>
        <w:autoSpaceDN/>
        <w:adjustRightInd/>
        <w:ind w:left="5529"/>
        <w:rPr>
          <w:rFonts w:eastAsia="Times New Roman"/>
          <w:sz w:val="28"/>
          <w:szCs w:val="28"/>
        </w:rPr>
      </w:pPr>
      <w:r w:rsidRPr="0023675A">
        <w:rPr>
          <w:rFonts w:eastAsia="Times New Roman"/>
          <w:sz w:val="28"/>
          <w:szCs w:val="28"/>
        </w:rPr>
        <w:t>Проректор по учебной и</w:t>
      </w:r>
    </w:p>
    <w:p w:rsidR="0023675A" w:rsidRPr="0023675A" w:rsidRDefault="0023675A" w:rsidP="0023675A">
      <w:pPr>
        <w:widowControl/>
        <w:autoSpaceDE/>
        <w:autoSpaceDN/>
        <w:adjustRightInd/>
        <w:ind w:left="5529"/>
        <w:rPr>
          <w:rFonts w:eastAsia="Times New Roman"/>
          <w:sz w:val="28"/>
          <w:szCs w:val="28"/>
        </w:rPr>
      </w:pPr>
      <w:r w:rsidRPr="0023675A">
        <w:rPr>
          <w:rFonts w:eastAsia="Times New Roman"/>
          <w:sz w:val="28"/>
          <w:szCs w:val="28"/>
        </w:rPr>
        <w:t xml:space="preserve">методической работе </w:t>
      </w:r>
    </w:p>
    <w:p w:rsidR="0023675A" w:rsidRDefault="0023675A" w:rsidP="0023675A">
      <w:pPr>
        <w:widowControl/>
        <w:autoSpaceDE/>
        <w:autoSpaceDN/>
        <w:adjustRightInd/>
        <w:spacing w:line="480" w:lineRule="auto"/>
        <w:ind w:left="5245"/>
        <w:rPr>
          <w:rFonts w:eastAsia="Times New Roman"/>
          <w:sz w:val="28"/>
          <w:szCs w:val="28"/>
        </w:rPr>
      </w:pPr>
    </w:p>
    <w:p w:rsidR="0023675A" w:rsidRPr="0023675A" w:rsidRDefault="0023675A" w:rsidP="0023675A">
      <w:pPr>
        <w:widowControl/>
        <w:autoSpaceDE/>
        <w:autoSpaceDN/>
        <w:adjustRightInd/>
        <w:spacing w:line="480" w:lineRule="auto"/>
        <w:ind w:left="5245"/>
        <w:rPr>
          <w:rFonts w:eastAsia="Times New Roman"/>
          <w:sz w:val="28"/>
          <w:szCs w:val="28"/>
        </w:rPr>
      </w:pPr>
      <w:r w:rsidRPr="0023675A">
        <w:rPr>
          <w:rFonts w:eastAsia="Times New Roman"/>
          <w:sz w:val="28"/>
          <w:szCs w:val="28"/>
        </w:rPr>
        <w:t xml:space="preserve">    Е.А. Каменева </w:t>
      </w:r>
    </w:p>
    <w:p w:rsidR="00C16270" w:rsidRPr="00C16270" w:rsidRDefault="00C16270" w:rsidP="0023675A">
      <w:pPr>
        <w:widowControl/>
        <w:autoSpaceDE/>
        <w:autoSpaceDN/>
        <w:adjustRightInd/>
        <w:spacing w:line="276" w:lineRule="auto"/>
        <w:ind w:left="5529"/>
        <w:rPr>
          <w:rFonts w:eastAsia="Times New Roman"/>
          <w:sz w:val="28"/>
          <w:szCs w:val="28"/>
        </w:rPr>
      </w:pPr>
      <w:r w:rsidRPr="00C16270">
        <w:rPr>
          <w:rFonts w:eastAsia="Times New Roman"/>
          <w:sz w:val="28"/>
          <w:szCs w:val="28"/>
        </w:rPr>
        <w:softHyphen/>
      </w:r>
      <w:r w:rsidRPr="00C16270">
        <w:rPr>
          <w:rFonts w:eastAsia="Times New Roman"/>
          <w:sz w:val="28"/>
          <w:szCs w:val="28"/>
        </w:rPr>
        <w:softHyphen/>
      </w:r>
      <w:r w:rsidRPr="00C16270">
        <w:rPr>
          <w:rFonts w:eastAsia="Times New Roman"/>
          <w:sz w:val="28"/>
          <w:szCs w:val="28"/>
        </w:rPr>
        <w:softHyphen/>
      </w:r>
      <w:r w:rsidR="00280BF1">
        <w:rPr>
          <w:rFonts w:eastAsia="Times New Roman"/>
          <w:sz w:val="28"/>
          <w:szCs w:val="28"/>
        </w:rPr>
        <w:t xml:space="preserve">26.10. </w:t>
      </w:r>
      <w:r w:rsidRPr="00C16270">
        <w:rPr>
          <w:rFonts w:eastAsia="Times New Roman"/>
          <w:sz w:val="28"/>
          <w:szCs w:val="28"/>
        </w:rPr>
        <w:t>2021 г.</w:t>
      </w:r>
    </w:p>
    <w:p w:rsidR="0023675A" w:rsidRDefault="0023675A" w:rsidP="0023675A">
      <w:pPr>
        <w:shd w:val="clear" w:color="auto" w:fill="FFFFFF"/>
        <w:ind w:left="29"/>
        <w:jc w:val="center"/>
        <w:rPr>
          <w:b/>
          <w:color w:val="000000"/>
          <w:sz w:val="28"/>
          <w:szCs w:val="26"/>
        </w:rPr>
      </w:pPr>
    </w:p>
    <w:p w:rsidR="0023675A" w:rsidRDefault="0023675A" w:rsidP="0023675A">
      <w:pPr>
        <w:shd w:val="clear" w:color="auto" w:fill="FFFFFF"/>
        <w:ind w:left="29"/>
        <w:jc w:val="center"/>
        <w:rPr>
          <w:b/>
          <w:color w:val="000000"/>
          <w:sz w:val="28"/>
          <w:szCs w:val="26"/>
        </w:rPr>
      </w:pPr>
    </w:p>
    <w:p w:rsidR="00BE5C57" w:rsidRPr="00C16270" w:rsidRDefault="00F7741B" w:rsidP="0023675A">
      <w:pPr>
        <w:shd w:val="clear" w:color="auto" w:fill="FFFFFF"/>
        <w:ind w:left="29"/>
        <w:jc w:val="center"/>
        <w:rPr>
          <w:b/>
          <w:color w:val="000000"/>
          <w:sz w:val="28"/>
          <w:szCs w:val="26"/>
        </w:rPr>
      </w:pPr>
      <w:r w:rsidRPr="00C16270">
        <w:rPr>
          <w:b/>
          <w:color w:val="000000"/>
          <w:sz w:val="28"/>
          <w:szCs w:val="26"/>
        </w:rPr>
        <w:t>Прудникова</w:t>
      </w:r>
      <w:r w:rsidR="00C16270" w:rsidRPr="00C16270">
        <w:rPr>
          <w:b/>
          <w:color w:val="000000"/>
          <w:sz w:val="28"/>
          <w:szCs w:val="26"/>
        </w:rPr>
        <w:t xml:space="preserve"> А.А.</w:t>
      </w:r>
    </w:p>
    <w:p w:rsidR="00BE5C57" w:rsidRPr="00602655" w:rsidRDefault="00BE5C57" w:rsidP="00BE5C57">
      <w:pPr>
        <w:shd w:val="clear" w:color="auto" w:fill="FFFFFF"/>
        <w:ind w:left="28"/>
        <w:jc w:val="center"/>
        <w:rPr>
          <w:color w:val="000000"/>
          <w:sz w:val="26"/>
          <w:szCs w:val="26"/>
        </w:rPr>
      </w:pPr>
    </w:p>
    <w:p w:rsidR="000E77C3" w:rsidRDefault="000E77C3" w:rsidP="00D07854">
      <w:pPr>
        <w:shd w:val="clear" w:color="auto" w:fill="FFFFFF"/>
        <w:ind w:left="28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МЕЖДУНАРОДНАЯ ТОРГОВЛЯ И </w:t>
      </w:r>
    </w:p>
    <w:p w:rsidR="00F7741B" w:rsidRDefault="000E77C3" w:rsidP="00D07854">
      <w:pPr>
        <w:shd w:val="clear" w:color="auto" w:fill="FFFFFF"/>
        <w:ind w:left="28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ТАМОЖЕННЫЕ КОНВЕНЦИИ И СОГЛАШЕНИЯ</w:t>
      </w:r>
    </w:p>
    <w:p w:rsidR="00F7741B" w:rsidRDefault="00F7741B" w:rsidP="00F7741B">
      <w:pPr>
        <w:shd w:val="clear" w:color="auto" w:fill="FFFFFF"/>
        <w:ind w:left="28"/>
        <w:jc w:val="center"/>
        <w:rPr>
          <w:b/>
          <w:color w:val="000000"/>
          <w:sz w:val="28"/>
          <w:szCs w:val="28"/>
        </w:rPr>
      </w:pPr>
    </w:p>
    <w:p w:rsidR="00BE5C57" w:rsidRPr="00602655" w:rsidRDefault="00BE5C57" w:rsidP="00F7741B">
      <w:pPr>
        <w:shd w:val="clear" w:color="auto" w:fill="FFFFFF"/>
        <w:ind w:left="28"/>
        <w:jc w:val="center"/>
        <w:rPr>
          <w:sz w:val="28"/>
          <w:szCs w:val="28"/>
        </w:rPr>
      </w:pPr>
      <w:r w:rsidRPr="00F7741B">
        <w:rPr>
          <w:b/>
          <w:bCs/>
          <w:color w:val="000000"/>
          <w:sz w:val="28"/>
          <w:szCs w:val="28"/>
        </w:rPr>
        <w:t>Рабочая программа</w:t>
      </w:r>
      <w:r w:rsidRPr="00602655">
        <w:rPr>
          <w:b/>
          <w:bCs/>
          <w:color w:val="000000"/>
          <w:sz w:val="28"/>
          <w:szCs w:val="28"/>
        </w:rPr>
        <w:t xml:space="preserve"> дисциплины</w:t>
      </w:r>
    </w:p>
    <w:p w:rsidR="000E77C3" w:rsidRPr="00DD6074" w:rsidRDefault="000E77C3" w:rsidP="000E77C3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DD6074">
        <w:rPr>
          <w:rFonts w:ascii="Times New Roman" w:hAnsi="Times New Roman" w:cs="Times New Roman"/>
          <w:b w:val="0"/>
          <w:sz w:val="28"/>
          <w:szCs w:val="28"/>
        </w:rPr>
        <w:t xml:space="preserve">для студентов, обучающихся по направлению подготовки </w:t>
      </w:r>
    </w:p>
    <w:p w:rsidR="000E77C3" w:rsidRDefault="000E77C3" w:rsidP="000E77C3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DD6074">
        <w:rPr>
          <w:rFonts w:ascii="Times New Roman" w:hAnsi="Times New Roman" w:cs="Times New Roman"/>
          <w:b w:val="0"/>
          <w:sz w:val="28"/>
          <w:szCs w:val="28"/>
        </w:rPr>
        <w:t xml:space="preserve">38.04.01 «Экономика» </w:t>
      </w:r>
    </w:p>
    <w:p w:rsidR="000E77C3" w:rsidRPr="00DD6074" w:rsidRDefault="000E77C3" w:rsidP="000E77C3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C16270" w:rsidRPr="001C469D" w:rsidRDefault="00C16270" w:rsidP="00C16270">
      <w:pPr>
        <w:spacing w:after="120"/>
        <w:jc w:val="center"/>
        <w:rPr>
          <w:sz w:val="28"/>
          <w:szCs w:val="28"/>
        </w:rPr>
      </w:pPr>
      <w:r>
        <w:rPr>
          <w:sz w:val="28"/>
          <w:szCs w:val="28"/>
        </w:rPr>
        <w:t>Направленность программы магистратуры</w:t>
      </w:r>
    </w:p>
    <w:p w:rsidR="000251AE" w:rsidRDefault="00C16270" w:rsidP="00B05873">
      <w:pPr>
        <w:pStyle w:val="ConsPlusTitle"/>
        <w:widowControl/>
        <w:jc w:val="center"/>
        <w:rPr>
          <w:sz w:val="28"/>
          <w:szCs w:val="28"/>
        </w:rPr>
      </w:pPr>
      <w:r w:rsidRPr="00DD607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05873" w:rsidRPr="00B05873">
        <w:rPr>
          <w:rFonts w:ascii="Times New Roman" w:hAnsi="Times New Roman" w:cs="Times New Roman"/>
          <w:b w:val="0"/>
          <w:sz w:val="28"/>
          <w:szCs w:val="28"/>
        </w:rPr>
        <w:t>«Международная экономика и право (с частичной реализацией на английском языке)»</w:t>
      </w:r>
    </w:p>
    <w:p w:rsidR="0023675A" w:rsidRPr="00602655" w:rsidRDefault="0023675A" w:rsidP="00BE5C57">
      <w:pPr>
        <w:shd w:val="clear" w:color="auto" w:fill="FFFFFF"/>
        <w:tabs>
          <w:tab w:val="left" w:pos="1066"/>
        </w:tabs>
        <w:ind w:firstLine="284"/>
        <w:jc w:val="center"/>
        <w:rPr>
          <w:sz w:val="28"/>
          <w:szCs w:val="28"/>
        </w:rPr>
      </w:pPr>
    </w:p>
    <w:p w:rsidR="00C16270" w:rsidRPr="00C16270" w:rsidRDefault="00C16270" w:rsidP="00C16270">
      <w:pPr>
        <w:shd w:val="clear" w:color="auto" w:fill="FFFFFF"/>
        <w:ind w:left="28"/>
        <w:jc w:val="center"/>
        <w:rPr>
          <w:i/>
          <w:sz w:val="28"/>
          <w:szCs w:val="28"/>
          <w:lang w:eastAsia="zh-CN"/>
        </w:rPr>
      </w:pPr>
      <w:r w:rsidRPr="00C16270">
        <w:rPr>
          <w:i/>
          <w:sz w:val="28"/>
          <w:szCs w:val="28"/>
          <w:lang w:eastAsia="zh-CN"/>
        </w:rPr>
        <w:t>Рекомендовано Ученым советом Факультета международных экономических отношений</w:t>
      </w:r>
    </w:p>
    <w:p w:rsidR="00C16270" w:rsidRPr="00C16270" w:rsidRDefault="00F32E92" w:rsidP="00C16270">
      <w:pPr>
        <w:shd w:val="clear" w:color="auto" w:fill="FFFFFF"/>
        <w:ind w:left="28"/>
        <w:jc w:val="center"/>
        <w:rPr>
          <w:i/>
          <w:sz w:val="28"/>
          <w:szCs w:val="28"/>
          <w:lang w:eastAsia="zh-CN"/>
        </w:rPr>
      </w:pPr>
      <w:r>
        <w:rPr>
          <w:i/>
          <w:sz w:val="28"/>
          <w:szCs w:val="28"/>
          <w:lang w:eastAsia="zh-CN"/>
        </w:rPr>
        <w:t>(протокол № 14 от 25.10.</w:t>
      </w:r>
      <w:r w:rsidR="00C16270" w:rsidRPr="00C16270">
        <w:rPr>
          <w:i/>
          <w:sz w:val="28"/>
          <w:szCs w:val="28"/>
          <w:lang w:eastAsia="zh-CN"/>
        </w:rPr>
        <w:t>2021г.)</w:t>
      </w:r>
    </w:p>
    <w:p w:rsidR="00C16270" w:rsidRPr="00C16270" w:rsidRDefault="00C16270" w:rsidP="00C16270">
      <w:pPr>
        <w:shd w:val="clear" w:color="auto" w:fill="FFFFFF"/>
        <w:ind w:left="28"/>
        <w:jc w:val="center"/>
        <w:rPr>
          <w:sz w:val="28"/>
          <w:szCs w:val="28"/>
          <w:lang w:eastAsia="zh-CN"/>
        </w:rPr>
      </w:pPr>
    </w:p>
    <w:p w:rsidR="00C16270" w:rsidRPr="00C16270" w:rsidRDefault="00C16270" w:rsidP="00C16270">
      <w:pPr>
        <w:shd w:val="clear" w:color="auto" w:fill="FFFFFF"/>
        <w:ind w:left="28"/>
        <w:jc w:val="center"/>
        <w:rPr>
          <w:i/>
          <w:sz w:val="28"/>
          <w:szCs w:val="28"/>
          <w:lang w:eastAsia="zh-CN"/>
        </w:rPr>
      </w:pPr>
      <w:r w:rsidRPr="00C16270">
        <w:rPr>
          <w:i/>
          <w:sz w:val="28"/>
          <w:szCs w:val="28"/>
          <w:lang w:eastAsia="zh-CN"/>
        </w:rPr>
        <w:t xml:space="preserve">Одобрено на заседании </w:t>
      </w:r>
      <w:r w:rsidR="00D026FC">
        <w:rPr>
          <w:i/>
          <w:sz w:val="28"/>
          <w:szCs w:val="28"/>
          <w:lang w:eastAsia="zh-CN"/>
        </w:rPr>
        <w:t>Д</w:t>
      </w:r>
      <w:r w:rsidRPr="00C16270">
        <w:rPr>
          <w:i/>
          <w:sz w:val="28"/>
          <w:szCs w:val="28"/>
          <w:lang w:eastAsia="zh-CN"/>
        </w:rPr>
        <w:t xml:space="preserve">епартамента </w:t>
      </w:r>
      <w:r w:rsidR="00D026FC" w:rsidRPr="00D026FC">
        <w:rPr>
          <w:i/>
          <w:sz w:val="28"/>
          <w:szCs w:val="28"/>
          <w:lang w:eastAsia="zh-CN"/>
        </w:rPr>
        <w:t>мировой экономики и международного бизнеса</w:t>
      </w:r>
    </w:p>
    <w:p w:rsidR="00C16270" w:rsidRPr="00C16270" w:rsidRDefault="00F32E92" w:rsidP="00C16270">
      <w:pPr>
        <w:shd w:val="clear" w:color="auto" w:fill="FFFFFF"/>
        <w:ind w:left="28"/>
        <w:jc w:val="center"/>
        <w:rPr>
          <w:i/>
          <w:sz w:val="28"/>
          <w:szCs w:val="28"/>
          <w:lang w:eastAsia="zh-CN"/>
        </w:rPr>
      </w:pPr>
      <w:r>
        <w:rPr>
          <w:i/>
          <w:sz w:val="28"/>
          <w:szCs w:val="28"/>
          <w:lang w:eastAsia="zh-CN"/>
        </w:rPr>
        <w:t>(протокол № 4 от 04.10.</w:t>
      </w:r>
      <w:r w:rsidR="00C16270" w:rsidRPr="00C16270">
        <w:rPr>
          <w:i/>
          <w:sz w:val="28"/>
          <w:szCs w:val="28"/>
          <w:lang w:eastAsia="zh-CN"/>
        </w:rPr>
        <w:t>2021г.)</w:t>
      </w:r>
    </w:p>
    <w:p w:rsidR="00C16270" w:rsidRPr="00C16270" w:rsidRDefault="00C16270" w:rsidP="00C16270">
      <w:pPr>
        <w:widowControl/>
        <w:suppressAutoHyphens/>
        <w:autoSpaceDE/>
        <w:autoSpaceDN/>
        <w:adjustRightInd/>
        <w:jc w:val="center"/>
        <w:rPr>
          <w:rFonts w:eastAsia="Times New Roman"/>
          <w:b/>
          <w:sz w:val="28"/>
          <w:szCs w:val="28"/>
          <w:lang w:eastAsia="zh-CN"/>
        </w:rPr>
      </w:pPr>
    </w:p>
    <w:p w:rsidR="00C16270" w:rsidRPr="00C16270" w:rsidRDefault="00C16270" w:rsidP="00C16270">
      <w:pPr>
        <w:widowControl/>
        <w:suppressAutoHyphens/>
        <w:autoSpaceDE/>
        <w:autoSpaceDN/>
        <w:adjustRightInd/>
        <w:jc w:val="center"/>
        <w:rPr>
          <w:rFonts w:eastAsia="Times New Roman"/>
          <w:b/>
          <w:caps/>
          <w:sz w:val="28"/>
          <w:szCs w:val="28"/>
          <w:lang w:eastAsia="zh-CN"/>
        </w:rPr>
      </w:pPr>
      <w:r w:rsidRPr="00C16270">
        <w:rPr>
          <w:rFonts w:eastAsia="Times New Roman"/>
          <w:b/>
          <w:sz w:val="28"/>
          <w:szCs w:val="28"/>
          <w:lang w:eastAsia="zh-CN"/>
        </w:rPr>
        <w:t>Москва</w:t>
      </w:r>
      <w:r w:rsidRPr="00C16270">
        <w:rPr>
          <w:rFonts w:eastAsia="Times New Roman"/>
          <w:b/>
          <w:caps/>
          <w:sz w:val="28"/>
          <w:szCs w:val="28"/>
          <w:lang w:eastAsia="zh-CN"/>
        </w:rPr>
        <w:t xml:space="preserve"> 2021</w:t>
      </w:r>
    </w:p>
    <w:p w:rsidR="00BE5C57" w:rsidRPr="00602655" w:rsidRDefault="00BE5C57" w:rsidP="00BE5C57">
      <w:pPr>
        <w:shd w:val="clear" w:color="auto" w:fill="FFFFFF"/>
        <w:ind w:left="482"/>
        <w:jc w:val="center"/>
        <w:rPr>
          <w:color w:val="000000"/>
          <w:sz w:val="28"/>
          <w:szCs w:val="28"/>
        </w:rPr>
      </w:pPr>
    </w:p>
    <w:p w:rsidR="00BE5C57" w:rsidRPr="00602655" w:rsidRDefault="00BE5C57" w:rsidP="00BE5C57">
      <w:pPr>
        <w:spacing w:line="360" w:lineRule="exact"/>
        <w:rPr>
          <w:rFonts w:eastAsia="SimSun"/>
          <w:b/>
          <w:sz w:val="28"/>
          <w:szCs w:val="28"/>
          <w:lang w:eastAsia="zh-CN"/>
        </w:rPr>
      </w:pPr>
      <w:r w:rsidRPr="00602655">
        <w:rPr>
          <w:rFonts w:eastAsia="SimSun"/>
          <w:b/>
          <w:sz w:val="28"/>
          <w:szCs w:val="28"/>
          <w:lang w:eastAsia="zh-CN"/>
        </w:rPr>
        <w:lastRenderedPageBreak/>
        <w:t>УДК 33</w:t>
      </w:r>
      <w:r w:rsidR="005D5BC4">
        <w:rPr>
          <w:rFonts w:eastAsia="SimSun"/>
          <w:b/>
          <w:sz w:val="28"/>
          <w:szCs w:val="28"/>
          <w:lang w:eastAsia="zh-CN"/>
        </w:rPr>
        <w:t>9</w:t>
      </w:r>
      <w:r w:rsidRPr="00602655">
        <w:rPr>
          <w:rFonts w:eastAsia="SimSun"/>
          <w:b/>
          <w:sz w:val="28"/>
          <w:szCs w:val="28"/>
          <w:lang w:eastAsia="zh-CN"/>
        </w:rPr>
        <w:t>.9(073)</w:t>
      </w:r>
    </w:p>
    <w:p w:rsidR="00BE5C57" w:rsidRPr="00602655" w:rsidRDefault="00BE5C57" w:rsidP="00BE5C57">
      <w:pPr>
        <w:spacing w:line="360" w:lineRule="exact"/>
        <w:rPr>
          <w:rFonts w:eastAsia="SimSun"/>
          <w:b/>
          <w:sz w:val="28"/>
          <w:szCs w:val="28"/>
          <w:lang w:eastAsia="zh-CN"/>
        </w:rPr>
      </w:pPr>
      <w:r w:rsidRPr="00602655">
        <w:rPr>
          <w:rFonts w:eastAsia="SimSun"/>
          <w:b/>
          <w:sz w:val="28"/>
          <w:szCs w:val="28"/>
          <w:lang w:eastAsia="zh-CN"/>
        </w:rPr>
        <w:t xml:space="preserve">ББК </w:t>
      </w:r>
      <w:r w:rsidRPr="00602655">
        <w:rPr>
          <w:b/>
          <w:sz w:val="28"/>
          <w:szCs w:val="28"/>
        </w:rPr>
        <w:t>65.268</w:t>
      </w:r>
    </w:p>
    <w:p w:rsidR="00BE5C57" w:rsidRPr="00602655" w:rsidRDefault="005D5BC4" w:rsidP="00BE5C57">
      <w:pPr>
        <w:spacing w:line="360" w:lineRule="exact"/>
        <w:rPr>
          <w:rFonts w:eastAsia="SimSun"/>
          <w:b/>
          <w:sz w:val="28"/>
          <w:szCs w:val="28"/>
          <w:lang w:eastAsia="zh-CN"/>
        </w:rPr>
      </w:pPr>
      <w:r>
        <w:rPr>
          <w:rFonts w:eastAsia="SimSun"/>
          <w:b/>
          <w:sz w:val="28"/>
          <w:szCs w:val="28"/>
          <w:lang w:eastAsia="zh-CN"/>
        </w:rPr>
        <w:t>П</w:t>
      </w:r>
      <w:r w:rsidR="00BE5C57" w:rsidRPr="00602655">
        <w:rPr>
          <w:rFonts w:eastAsia="SimSun"/>
          <w:b/>
          <w:sz w:val="28"/>
          <w:szCs w:val="28"/>
          <w:lang w:eastAsia="zh-CN"/>
        </w:rPr>
        <w:t xml:space="preserve"> – </w:t>
      </w:r>
      <w:r>
        <w:rPr>
          <w:rFonts w:eastAsia="SimSun"/>
          <w:b/>
          <w:sz w:val="28"/>
          <w:szCs w:val="28"/>
          <w:lang w:eastAsia="zh-CN"/>
        </w:rPr>
        <w:t>85</w:t>
      </w:r>
    </w:p>
    <w:p w:rsidR="00BE5C57" w:rsidRPr="00602655" w:rsidRDefault="00BE5C57" w:rsidP="00BE5C57">
      <w:pPr>
        <w:ind w:firstLine="709"/>
        <w:jc w:val="both"/>
        <w:rPr>
          <w:sz w:val="28"/>
          <w:szCs w:val="28"/>
        </w:rPr>
      </w:pPr>
    </w:p>
    <w:p w:rsidR="0035196A" w:rsidRDefault="00150D8C" w:rsidP="00150D8C">
      <w:pPr>
        <w:ind w:firstLine="567"/>
        <w:jc w:val="both"/>
        <w:rPr>
          <w:sz w:val="28"/>
          <w:szCs w:val="28"/>
        </w:rPr>
      </w:pPr>
      <w:r w:rsidRPr="00602655">
        <w:rPr>
          <w:sz w:val="28"/>
          <w:szCs w:val="28"/>
        </w:rPr>
        <w:t xml:space="preserve">Рецензент: </w:t>
      </w:r>
      <w:r w:rsidR="00C16270">
        <w:rPr>
          <w:sz w:val="28"/>
          <w:szCs w:val="28"/>
        </w:rPr>
        <w:t>Е.Б. Стародубцева</w:t>
      </w:r>
      <w:r>
        <w:rPr>
          <w:sz w:val="28"/>
          <w:szCs w:val="28"/>
        </w:rPr>
        <w:t xml:space="preserve">, доктор экономических наук, профессор департамента Мировой экономики и </w:t>
      </w:r>
      <w:r w:rsidR="00C16270">
        <w:rPr>
          <w:sz w:val="28"/>
          <w:szCs w:val="28"/>
        </w:rPr>
        <w:t>международного бизнеса.</w:t>
      </w:r>
    </w:p>
    <w:p w:rsidR="00C16270" w:rsidRDefault="00C16270" w:rsidP="00C16270">
      <w:pPr>
        <w:rPr>
          <w:b/>
          <w:sz w:val="28"/>
          <w:szCs w:val="28"/>
        </w:rPr>
      </w:pPr>
    </w:p>
    <w:p w:rsidR="00BE5C57" w:rsidRPr="00602655" w:rsidRDefault="00150D8C" w:rsidP="00FF0CEE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Прудникова</w:t>
      </w:r>
      <w:r w:rsidR="00C16270">
        <w:rPr>
          <w:b/>
          <w:sz w:val="28"/>
          <w:szCs w:val="28"/>
        </w:rPr>
        <w:t xml:space="preserve"> А.А. «</w:t>
      </w:r>
      <w:r>
        <w:rPr>
          <w:b/>
          <w:color w:val="000000"/>
          <w:sz w:val="28"/>
          <w:szCs w:val="28"/>
        </w:rPr>
        <w:t>Международная т</w:t>
      </w:r>
      <w:r w:rsidR="007C0D2E">
        <w:rPr>
          <w:b/>
          <w:color w:val="000000"/>
          <w:sz w:val="28"/>
          <w:szCs w:val="28"/>
        </w:rPr>
        <w:t xml:space="preserve">орговля и таможенные конвенции </w:t>
      </w:r>
      <w:r>
        <w:rPr>
          <w:b/>
          <w:color w:val="000000"/>
          <w:sz w:val="28"/>
          <w:szCs w:val="28"/>
        </w:rPr>
        <w:t>и соглашения</w:t>
      </w:r>
      <w:r w:rsidR="00C16270">
        <w:rPr>
          <w:b/>
          <w:color w:val="000000"/>
          <w:sz w:val="28"/>
          <w:szCs w:val="28"/>
        </w:rPr>
        <w:t>»</w:t>
      </w:r>
      <w:r w:rsidR="00B21FF1">
        <w:rPr>
          <w:b/>
          <w:color w:val="000000"/>
          <w:sz w:val="28"/>
          <w:szCs w:val="28"/>
        </w:rPr>
        <w:t>.</w:t>
      </w:r>
      <w:r w:rsidR="00AE44E1">
        <w:rPr>
          <w:b/>
          <w:color w:val="000000"/>
          <w:sz w:val="28"/>
          <w:szCs w:val="28"/>
        </w:rPr>
        <w:t xml:space="preserve"> </w:t>
      </w:r>
      <w:r w:rsidR="00BE5C57" w:rsidRPr="00602655">
        <w:rPr>
          <w:bCs/>
          <w:color w:val="000000"/>
          <w:sz w:val="28"/>
          <w:szCs w:val="28"/>
        </w:rPr>
        <w:t xml:space="preserve">Рабочая программа дисциплины для студентов, обучающихся по </w:t>
      </w:r>
      <w:bookmarkStart w:id="0" w:name="OLE_LINK5"/>
      <w:bookmarkStart w:id="1" w:name="OLE_LINK4"/>
      <w:r w:rsidR="00BE5C57" w:rsidRPr="00602655">
        <w:rPr>
          <w:bCs/>
          <w:color w:val="000000"/>
          <w:sz w:val="28"/>
          <w:szCs w:val="28"/>
        </w:rPr>
        <w:t xml:space="preserve">направлению </w:t>
      </w:r>
      <w:r w:rsidR="00A27286">
        <w:rPr>
          <w:bCs/>
          <w:color w:val="000000"/>
          <w:sz w:val="28"/>
          <w:szCs w:val="28"/>
        </w:rPr>
        <w:t>3</w:t>
      </w:r>
      <w:r w:rsidR="00BE5C57" w:rsidRPr="00602655">
        <w:rPr>
          <w:bCs/>
          <w:color w:val="000000"/>
          <w:sz w:val="28"/>
          <w:szCs w:val="28"/>
        </w:rPr>
        <w:t>8</w:t>
      </w:r>
      <w:r w:rsidR="00A27286">
        <w:rPr>
          <w:bCs/>
          <w:color w:val="000000"/>
          <w:sz w:val="28"/>
          <w:szCs w:val="28"/>
        </w:rPr>
        <w:t>.</w:t>
      </w:r>
      <w:r w:rsidR="00BE5C57" w:rsidRPr="00602655">
        <w:rPr>
          <w:bCs/>
          <w:color w:val="000000"/>
          <w:sz w:val="28"/>
          <w:szCs w:val="28"/>
        </w:rPr>
        <w:t>0</w:t>
      </w:r>
      <w:r w:rsidR="00A27286">
        <w:rPr>
          <w:bCs/>
          <w:color w:val="000000"/>
          <w:sz w:val="28"/>
          <w:szCs w:val="28"/>
        </w:rPr>
        <w:t>4.</w:t>
      </w:r>
      <w:r w:rsidR="00BE5C57" w:rsidRPr="00602655">
        <w:rPr>
          <w:bCs/>
          <w:color w:val="000000"/>
          <w:sz w:val="28"/>
          <w:szCs w:val="28"/>
        </w:rPr>
        <w:t>0</w:t>
      </w:r>
      <w:r w:rsidR="00A27286">
        <w:rPr>
          <w:bCs/>
          <w:color w:val="000000"/>
          <w:sz w:val="28"/>
          <w:szCs w:val="28"/>
        </w:rPr>
        <w:t>1</w:t>
      </w:r>
      <w:r w:rsidR="00BE5C57" w:rsidRPr="00602655">
        <w:rPr>
          <w:bCs/>
          <w:color w:val="000000"/>
          <w:sz w:val="28"/>
          <w:szCs w:val="28"/>
        </w:rPr>
        <w:t>. «</w:t>
      </w:r>
      <w:bookmarkEnd w:id="0"/>
      <w:bookmarkEnd w:id="1"/>
      <w:r w:rsidR="00BE5C57" w:rsidRPr="00602655">
        <w:rPr>
          <w:bCs/>
          <w:color w:val="000000"/>
          <w:sz w:val="28"/>
          <w:szCs w:val="28"/>
        </w:rPr>
        <w:t>Экономика»</w:t>
      </w:r>
      <w:r w:rsidR="00A27286">
        <w:rPr>
          <w:bCs/>
          <w:color w:val="000000"/>
          <w:sz w:val="28"/>
          <w:szCs w:val="28"/>
        </w:rPr>
        <w:t>,</w:t>
      </w:r>
      <w:r w:rsidR="00C16270">
        <w:rPr>
          <w:bCs/>
          <w:color w:val="000000"/>
          <w:sz w:val="28"/>
          <w:szCs w:val="28"/>
        </w:rPr>
        <w:t xml:space="preserve"> направленность программы</w:t>
      </w:r>
      <w:r w:rsidR="00A27286">
        <w:rPr>
          <w:bCs/>
          <w:color w:val="000000"/>
          <w:sz w:val="28"/>
          <w:szCs w:val="28"/>
        </w:rPr>
        <w:t xml:space="preserve"> </w:t>
      </w:r>
      <w:r w:rsidR="00C16270">
        <w:rPr>
          <w:bCs/>
          <w:color w:val="000000"/>
          <w:sz w:val="28"/>
          <w:szCs w:val="28"/>
        </w:rPr>
        <w:t>магистратуры</w:t>
      </w:r>
      <w:r w:rsidR="00A27286">
        <w:rPr>
          <w:bCs/>
          <w:color w:val="000000"/>
          <w:sz w:val="28"/>
          <w:szCs w:val="28"/>
        </w:rPr>
        <w:t xml:space="preserve">: </w:t>
      </w:r>
      <w:r w:rsidR="00B05873">
        <w:rPr>
          <w:bCs/>
          <w:color w:val="000000"/>
          <w:sz w:val="28"/>
          <w:szCs w:val="28"/>
        </w:rPr>
        <w:t>«Международная экономика и право (с частичной реализацией на английском языке)»</w:t>
      </w:r>
      <w:r w:rsidR="00BE5C57" w:rsidRPr="00602655">
        <w:rPr>
          <w:bCs/>
          <w:color w:val="000000"/>
          <w:sz w:val="28"/>
          <w:szCs w:val="28"/>
        </w:rPr>
        <w:t>.</w:t>
      </w:r>
      <w:r w:rsidR="00BE5C57" w:rsidRPr="00602655">
        <w:rPr>
          <w:color w:val="000000"/>
          <w:sz w:val="28"/>
          <w:szCs w:val="28"/>
        </w:rPr>
        <w:t xml:space="preserve"> — М.: Финансовый университет, </w:t>
      </w:r>
      <w:r w:rsidR="00FF0CEE">
        <w:rPr>
          <w:color w:val="000000"/>
          <w:sz w:val="28"/>
          <w:szCs w:val="28"/>
        </w:rPr>
        <w:t>Д</w:t>
      </w:r>
      <w:r>
        <w:rPr>
          <w:color w:val="000000"/>
          <w:sz w:val="28"/>
          <w:szCs w:val="28"/>
        </w:rPr>
        <w:t xml:space="preserve">епартамент мировой экономики и </w:t>
      </w:r>
      <w:r w:rsidR="00FF0CEE">
        <w:rPr>
          <w:color w:val="000000"/>
          <w:sz w:val="28"/>
          <w:szCs w:val="28"/>
        </w:rPr>
        <w:t>международного бизнеса</w:t>
      </w:r>
      <w:r w:rsidR="00BE5C57" w:rsidRPr="00602655">
        <w:rPr>
          <w:color w:val="000000"/>
          <w:sz w:val="28"/>
          <w:szCs w:val="28"/>
        </w:rPr>
        <w:t>, 20</w:t>
      </w:r>
      <w:r w:rsidR="00FF0CEE">
        <w:rPr>
          <w:color w:val="000000"/>
          <w:sz w:val="28"/>
          <w:szCs w:val="28"/>
        </w:rPr>
        <w:t>21</w:t>
      </w:r>
      <w:r w:rsidR="00BE5C57" w:rsidRPr="00602655">
        <w:rPr>
          <w:color w:val="000000"/>
          <w:sz w:val="28"/>
          <w:szCs w:val="28"/>
        </w:rPr>
        <w:t xml:space="preserve">. – </w:t>
      </w:r>
      <w:r w:rsidR="00AE58EB" w:rsidRPr="00AE58EB">
        <w:rPr>
          <w:color w:val="000000"/>
          <w:sz w:val="28"/>
          <w:szCs w:val="28"/>
        </w:rPr>
        <w:t>27</w:t>
      </w:r>
      <w:r w:rsidR="00BE5C57" w:rsidRPr="00AE58EB">
        <w:rPr>
          <w:color w:val="000000"/>
          <w:sz w:val="28"/>
          <w:szCs w:val="28"/>
        </w:rPr>
        <w:t xml:space="preserve"> с</w:t>
      </w:r>
      <w:r w:rsidR="00BE5C57" w:rsidRPr="00AE58EB">
        <w:rPr>
          <w:sz w:val="28"/>
          <w:szCs w:val="28"/>
        </w:rPr>
        <w:t>.</w:t>
      </w:r>
    </w:p>
    <w:p w:rsidR="00BE5C57" w:rsidRDefault="00BE5C57" w:rsidP="00FF0CEE">
      <w:pPr>
        <w:pStyle w:val="Normal1"/>
        <w:ind w:firstLine="540"/>
        <w:jc w:val="both"/>
        <w:rPr>
          <w:sz w:val="28"/>
          <w:szCs w:val="28"/>
        </w:rPr>
      </w:pPr>
    </w:p>
    <w:p w:rsidR="00B85FBA" w:rsidRPr="00602655" w:rsidRDefault="00B85FBA" w:rsidP="00FF0CEE">
      <w:pPr>
        <w:pStyle w:val="Normal1"/>
        <w:ind w:firstLine="540"/>
        <w:jc w:val="both"/>
        <w:rPr>
          <w:sz w:val="28"/>
          <w:szCs w:val="28"/>
        </w:rPr>
      </w:pPr>
    </w:p>
    <w:p w:rsidR="00BE5C57" w:rsidRPr="00FF0CEE" w:rsidRDefault="00FF0CEE" w:rsidP="00FF0CEE">
      <w:pPr>
        <w:pStyle w:val="Normal1"/>
        <w:jc w:val="both"/>
        <w:rPr>
          <w:sz w:val="24"/>
          <w:szCs w:val="24"/>
        </w:rPr>
      </w:pPr>
      <w:r w:rsidRPr="00FF0CEE">
        <w:rPr>
          <w:sz w:val="24"/>
          <w:szCs w:val="24"/>
        </w:rPr>
        <w:t>Дисциплина «</w:t>
      </w:r>
      <w:r w:rsidRPr="00FF0CEE">
        <w:rPr>
          <w:color w:val="000000"/>
          <w:sz w:val="24"/>
          <w:szCs w:val="24"/>
        </w:rPr>
        <w:t xml:space="preserve">Международная </w:t>
      </w:r>
      <w:r w:rsidR="007C0D2E">
        <w:rPr>
          <w:color w:val="000000"/>
          <w:sz w:val="24"/>
          <w:szCs w:val="24"/>
        </w:rPr>
        <w:t>торговля и таможенные конвенции</w:t>
      </w:r>
      <w:r w:rsidRPr="00FF0CEE">
        <w:rPr>
          <w:color w:val="000000"/>
          <w:sz w:val="24"/>
          <w:szCs w:val="24"/>
        </w:rPr>
        <w:t xml:space="preserve"> и соглашения»</w:t>
      </w:r>
      <w:r w:rsidRPr="00FF0CEE">
        <w:rPr>
          <w:sz w:val="24"/>
          <w:szCs w:val="24"/>
        </w:rPr>
        <w:t xml:space="preserve"> является дисциплиной </w:t>
      </w:r>
      <w:r w:rsidR="00B20416">
        <w:rPr>
          <w:sz w:val="24"/>
          <w:szCs w:val="24"/>
        </w:rPr>
        <w:t xml:space="preserve">по выбору </w:t>
      </w:r>
      <w:r w:rsidRPr="00FF0CEE">
        <w:rPr>
          <w:color w:val="000000"/>
          <w:sz w:val="24"/>
          <w:szCs w:val="24"/>
        </w:rPr>
        <w:t>профессионального цикла образовательной программы</w:t>
      </w:r>
      <w:r w:rsidR="00A27286" w:rsidRPr="00FF0CEE">
        <w:rPr>
          <w:color w:val="000000"/>
          <w:sz w:val="24"/>
          <w:szCs w:val="24"/>
        </w:rPr>
        <w:t xml:space="preserve"> </w:t>
      </w:r>
      <w:r w:rsidR="00150D8C" w:rsidRPr="00FF0CEE">
        <w:rPr>
          <w:sz w:val="24"/>
          <w:szCs w:val="24"/>
        </w:rPr>
        <w:t>1</w:t>
      </w:r>
      <w:r w:rsidR="00BE5C57" w:rsidRPr="00FF0CEE">
        <w:rPr>
          <w:sz w:val="24"/>
          <w:szCs w:val="24"/>
        </w:rPr>
        <w:t xml:space="preserve"> курса </w:t>
      </w:r>
      <w:r w:rsidRPr="00FF0CEE">
        <w:rPr>
          <w:sz w:val="24"/>
          <w:szCs w:val="24"/>
        </w:rPr>
        <w:t>очной формы обучения (программа подготовки магистров</w:t>
      </w:r>
      <w:r w:rsidR="00BE5C57" w:rsidRPr="00FF0CEE">
        <w:rPr>
          <w:sz w:val="24"/>
          <w:szCs w:val="24"/>
        </w:rPr>
        <w:t xml:space="preserve"> </w:t>
      </w:r>
      <w:r w:rsidR="00B05873">
        <w:rPr>
          <w:bCs/>
          <w:color w:val="000000"/>
          <w:sz w:val="24"/>
          <w:szCs w:val="24"/>
        </w:rPr>
        <w:t>«Международная экономика и право (с частичной реализацией на английском языке)»</w:t>
      </w:r>
      <w:r w:rsidR="00BE5C57" w:rsidRPr="00FF0CEE">
        <w:rPr>
          <w:sz w:val="24"/>
          <w:szCs w:val="24"/>
        </w:rPr>
        <w:t xml:space="preserve"> в соответствии с утвержденным учебным планом Финансового университета при Правительстве Российской Федерации.</w:t>
      </w:r>
    </w:p>
    <w:p w:rsidR="00FF0CEE" w:rsidRPr="00FF0CEE" w:rsidRDefault="00FF0CEE" w:rsidP="00FF0CEE">
      <w:pPr>
        <w:widowControl/>
        <w:autoSpaceDE/>
        <w:autoSpaceDN/>
        <w:adjustRightInd/>
        <w:spacing w:before="100" w:beforeAutospacing="1" w:after="100" w:afterAutospacing="1"/>
        <w:jc w:val="both"/>
        <w:rPr>
          <w:rFonts w:eastAsia="Times New Roman"/>
          <w:sz w:val="24"/>
          <w:szCs w:val="24"/>
          <w:lang w:eastAsia="zh-CN"/>
        </w:rPr>
      </w:pPr>
      <w:r w:rsidRPr="00FF0CEE">
        <w:rPr>
          <w:rFonts w:eastAsia="Times New Roman"/>
          <w:sz w:val="24"/>
          <w:szCs w:val="24"/>
          <w:lang w:eastAsia="zh-CN"/>
        </w:rPr>
        <w:t xml:space="preserve">В рабочей программе излагаются содержание учебной дисциплины, междисциплинарные связи тем, тематика лекционных и семинарских занятий, охарактеризовано содержание самостоятельной работы студентов и приведены формы контроля, а также учебно-методическое обеспечение дисциплины. </w:t>
      </w:r>
    </w:p>
    <w:p w:rsidR="001502D8" w:rsidRDefault="001502D8" w:rsidP="00BE5C57">
      <w:pPr>
        <w:jc w:val="center"/>
        <w:rPr>
          <w:i/>
          <w:sz w:val="28"/>
          <w:szCs w:val="28"/>
        </w:rPr>
      </w:pPr>
    </w:p>
    <w:p w:rsidR="00BE5C57" w:rsidRPr="00602655" w:rsidRDefault="00BE5C57" w:rsidP="00BE5C57">
      <w:pPr>
        <w:jc w:val="center"/>
        <w:rPr>
          <w:i/>
          <w:sz w:val="28"/>
          <w:szCs w:val="28"/>
        </w:rPr>
      </w:pPr>
      <w:r w:rsidRPr="00602655">
        <w:rPr>
          <w:i/>
          <w:sz w:val="28"/>
          <w:szCs w:val="28"/>
        </w:rPr>
        <w:t>Учебное издание</w:t>
      </w:r>
    </w:p>
    <w:p w:rsidR="00BE5C57" w:rsidRPr="00602655" w:rsidRDefault="00BE5C57" w:rsidP="00BE5C57">
      <w:pPr>
        <w:jc w:val="center"/>
        <w:rPr>
          <w:sz w:val="28"/>
          <w:szCs w:val="28"/>
        </w:rPr>
      </w:pPr>
    </w:p>
    <w:p w:rsidR="00150D8C" w:rsidRDefault="00150D8C" w:rsidP="00B21FF1">
      <w:pPr>
        <w:shd w:val="clear" w:color="auto" w:fill="FFFFFF"/>
        <w:ind w:left="28"/>
        <w:jc w:val="center"/>
        <w:rPr>
          <w:color w:val="000000"/>
          <w:sz w:val="28"/>
          <w:szCs w:val="28"/>
        </w:rPr>
      </w:pPr>
      <w:r w:rsidRPr="00150D8C">
        <w:rPr>
          <w:color w:val="000000"/>
          <w:sz w:val="28"/>
          <w:szCs w:val="28"/>
        </w:rPr>
        <w:t xml:space="preserve">МЕЖДУНАРОДНАЯ ТОРГОВЛЯ И </w:t>
      </w:r>
    </w:p>
    <w:p w:rsidR="00B21FF1" w:rsidRPr="00150D8C" w:rsidRDefault="007C0D2E" w:rsidP="00B21FF1">
      <w:pPr>
        <w:shd w:val="clear" w:color="auto" w:fill="FFFFFF"/>
        <w:ind w:left="28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ТАМОЖЕННЫЕ КОНВЕНЦИИ </w:t>
      </w:r>
      <w:r w:rsidR="00150D8C" w:rsidRPr="00150D8C">
        <w:rPr>
          <w:color w:val="000000"/>
          <w:sz w:val="28"/>
          <w:szCs w:val="28"/>
        </w:rPr>
        <w:t>И СОГЛАШЕНИЯ</w:t>
      </w:r>
    </w:p>
    <w:p w:rsidR="00BE5C57" w:rsidRPr="00602655" w:rsidRDefault="00BE5C57" w:rsidP="00BE5C57">
      <w:pPr>
        <w:ind w:right="-286"/>
        <w:rPr>
          <w:caps/>
          <w:sz w:val="28"/>
          <w:szCs w:val="28"/>
        </w:rPr>
      </w:pPr>
    </w:p>
    <w:p w:rsidR="00BE5C57" w:rsidRPr="00602655" w:rsidRDefault="00BE5C57" w:rsidP="00BE5C57">
      <w:pPr>
        <w:jc w:val="center"/>
        <w:rPr>
          <w:sz w:val="28"/>
          <w:szCs w:val="28"/>
        </w:rPr>
      </w:pPr>
      <w:r w:rsidRPr="00602655">
        <w:rPr>
          <w:sz w:val="28"/>
          <w:szCs w:val="28"/>
        </w:rPr>
        <w:t>Рабочая программа учебной дисциплины</w:t>
      </w:r>
    </w:p>
    <w:p w:rsidR="00BE5C57" w:rsidRPr="00602655" w:rsidRDefault="00BE5C57" w:rsidP="00BE5C57">
      <w:pPr>
        <w:jc w:val="center"/>
        <w:rPr>
          <w:sz w:val="28"/>
          <w:szCs w:val="28"/>
        </w:rPr>
      </w:pPr>
    </w:p>
    <w:p w:rsidR="00BE5C57" w:rsidRPr="00B85FBA" w:rsidRDefault="00BE5C57" w:rsidP="00BE5C57">
      <w:pPr>
        <w:jc w:val="center"/>
        <w:rPr>
          <w:sz w:val="24"/>
          <w:szCs w:val="24"/>
        </w:rPr>
      </w:pPr>
      <w:r w:rsidRPr="00B85FBA">
        <w:rPr>
          <w:sz w:val="24"/>
          <w:szCs w:val="24"/>
        </w:rPr>
        <w:t>Компьютерный набор, верстка</w:t>
      </w:r>
      <w:r w:rsidR="002E4440">
        <w:rPr>
          <w:sz w:val="24"/>
          <w:szCs w:val="24"/>
        </w:rPr>
        <w:t xml:space="preserve"> </w:t>
      </w:r>
      <w:r w:rsidR="00F7741B" w:rsidRPr="00B85FBA">
        <w:rPr>
          <w:sz w:val="24"/>
          <w:szCs w:val="24"/>
        </w:rPr>
        <w:t>Прудниковой</w:t>
      </w:r>
      <w:r w:rsidR="002E4440">
        <w:rPr>
          <w:sz w:val="24"/>
          <w:szCs w:val="24"/>
        </w:rPr>
        <w:t xml:space="preserve"> </w:t>
      </w:r>
      <w:r w:rsidR="002E4440" w:rsidRPr="00B85FBA">
        <w:rPr>
          <w:sz w:val="24"/>
          <w:szCs w:val="24"/>
        </w:rPr>
        <w:t>А.А</w:t>
      </w:r>
      <w:r w:rsidR="002E4440">
        <w:rPr>
          <w:sz w:val="24"/>
          <w:szCs w:val="24"/>
        </w:rPr>
        <w:t>.</w:t>
      </w:r>
    </w:p>
    <w:p w:rsidR="00BE5C57" w:rsidRPr="00B85FBA" w:rsidRDefault="00BE5C57" w:rsidP="00BE5C57">
      <w:pPr>
        <w:jc w:val="center"/>
        <w:rPr>
          <w:sz w:val="24"/>
          <w:szCs w:val="24"/>
        </w:rPr>
      </w:pPr>
    </w:p>
    <w:p w:rsidR="00BE5C57" w:rsidRPr="00B85FBA" w:rsidRDefault="00BE5C57" w:rsidP="00BE5C57">
      <w:pPr>
        <w:jc w:val="center"/>
        <w:rPr>
          <w:sz w:val="24"/>
          <w:szCs w:val="24"/>
        </w:rPr>
      </w:pPr>
      <w:r w:rsidRPr="00B85FBA">
        <w:rPr>
          <w:sz w:val="24"/>
          <w:szCs w:val="24"/>
        </w:rPr>
        <w:t xml:space="preserve">Формат 60х90/16. Гарнитура </w:t>
      </w:r>
      <w:r w:rsidRPr="00B85FBA">
        <w:rPr>
          <w:i/>
          <w:sz w:val="24"/>
          <w:szCs w:val="24"/>
        </w:rPr>
        <w:t>TimesNewRoman</w:t>
      </w:r>
    </w:p>
    <w:p w:rsidR="00BE5C57" w:rsidRPr="00B85FBA" w:rsidRDefault="00BE5C57" w:rsidP="00BE5C57">
      <w:pPr>
        <w:jc w:val="center"/>
        <w:rPr>
          <w:sz w:val="24"/>
          <w:szCs w:val="24"/>
        </w:rPr>
      </w:pPr>
      <w:r w:rsidRPr="00B85FBA">
        <w:rPr>
          <w:sz w:val="24"/>
          <w:szCs w:val="24"/>
        </w:rPr>
        <w:t xml:space="preserve">Усл. п.л. </w:t>
      </w:r>
      <w:r w:rsidR="002E4440">
        <w:rPr>
          <w:sz w:val="24"/>
          <w:szCs w:val="24"/>
        </w:rPr>
        <w:t>1</w:t>
      </w:r>
      <w:r w:rsidRPr="00B85FBA">
        <w:rPr>
          <w:sz w:val="24"/>
          <w:szCs w:val="24"/>
        </w:rPr>
        <w:t>,</w:t>
      </w:r>
      <w:r w:rsidR="00AE58EB">
        <w:rPr>
          <w:sz w:val="24"/>
          <w:szCs w:val="24"/>
        </w:rPr>
        <w:t>5</w:t>
      </w:r>
      <w:r w:rsidRPr="00B85FBA">
        <w:rPr>
          <w:sz w:val="24"/>
          <w:szCs w:val="24"/>
        </w:rPr>
        <w:t>. Изд. № -20</w:t>
      </w:r>
      <w:r w:rsidR="002E4440">
        <w:rPr>
          <w:sz w:val="24"/>
          <w:szCs w:val="24"/>
        </w:rPr>
        <w:t>21</w:t>
      </w:r>
      <w:r w:rsidRPr="00B85FBA">
        <w:rPr>
          <w:sz w:val="24"/>
          <w:szCs w:val="24"/>
        </w:rPr>
        <w:t xml:space="preserve">. Тираж  экз. </w:t>
      </w:r>
    </w:p>
    <w:p w:rsidR="002E4440" w:rsidRPr="002E4440" w:rsidRDefault="002E4440" w:rsidP="002E4440">
      <w:pPr>
        <w:widowControl/>
        <w:autoSpaceDE/>
        <w:autoSpaceDN/>
        <w:adjustRightInd/>
        <w:spacing w:after="120"/>
        <w:jc w:val="center"/>
        <w:rPr>
          <w:rFonts w:eastAsia="Times New Roman"/>
          <w:sz w:val="24"/>
          <w:szCs w:val="24"/>
          <w:lang w:eastAsia="zh-CN"/>
        </w:rPr>
      </w:pPr>
      <w:r w:rsidRPr="002E4440">
        <w:rPr>
          <w:rFonts w:eastAsia="Times New Roman"/>
          <w:sz w:val="24"/>
          <w:szCs w:val="24"/>
          <w:lang w:eastAsia="zh-CN"/>
        </w:rPr>
        <w:t>Заказ _________</w:t>
      </w:r>
    </w:p>
    <w:p w:rsidR="00BE5C57" w:rsidRPr="00B85FBA" w:rsidRDefault="00BE5C57" w:rsidP="00BE5C57">
      <w:pPr>
        <w:jc w:val="center"/>
        <w:rPr>
          <w:sz w:val="24"/>
          <w:szCs w:val="24"/>
        </w:rPr>
      </w:pPr>
    </w:p>
    <w:p w:rsidR="00BE5C57" w:rsidRPr="00B85FBA" w:rsidRDefault="00BE5C57" w:rsidP="00BE5C57">
      <w:pPr>
        <w:jc w:val="center"/>
        <w:rPr>
          <w:bCs/>
          <w:sz w:val="24"/>
          <w:szCs w:val="24"/>
        </w:rPr>
      </w:pPr>
      <w:r w:rsidRPr="00B85FBA">
        <w:rPr>
          <w:bCs/>
          <w:sz w:val="24"/>
          <w:szCs w:val="24"/>
        </w:rPr>
        <w:t>Отпечатано в Финансовом университете</w:t>
      </w:r>
    </w:p>
    <w:p w:rsidR="00BE5C57" w:rsidRPr="00B85FBA" w:rsidRDefault="00BE5C57" w:rsidP="00BE5C57">
      <w:pPr>
        <w:jc w:val="center"/>
        <w:rPr>
          <w:bCs/>
          <w:sz w:val="24"/>
          <w:szCs w:val="24"/>
        </w:rPr>
      </w:pPr>
    </w:p>
    <w:p w:rsidR="002E4440" w:rsidRPr="002E4440" w:rsidRDefault="002E4440" w:rsidP="002E4440">
      <w:pPr>
        <w:widowControl/>
        <w:autoSpaceDE/>
        <w:autoSpaceDN/>
        <w:adjustRightInd/>
        <w:spacing w:after="120"/>
        <w:ind w:firstLine="5529"/>
        <w:jc w:val="both"/>
        <w:rPr>
          <w:rFonts w:eastAsia="Times New Roman"/>
          <w:bCs/>
          <w:sz w:val="24"/>
          <w:szCs w:val="24"/>
          <w:lang w:eastAsia="zh-CN"/>
        </w:rPr>
      </w:pPr>
      <w:r w:rsidRPr="002E4440">
        <w:rPr>
          <w:rFonts w:eastAsia="Times New Roman"/>
          <w:bCs/>
          <w:sz w:val="24"/>
          <w:szCs w:val="24"/>
          <w:lang w:eastAsia="zh-CN"/>
        </w:rPr>
        <w:sym w:font="Symbol" w:char="00D3"/>
      </w:r>
      <w:r>
        <w:rPr>
          <w:rFonts w:eastAsia="Times New Roman"/>
          <w:bCs/>
          <w:sz w:val="24"/>
          <w:szCs w:val="24"/>
          <w:lang w:eastAsia="zh-CN"/>
        </w:rPr>
        <w:t>А.А.Прудникова</w:t>
      </w:r>
      <w:r w:rsidRPr="002E4440">
        <w:rPr>
          <w:rFonts w:eastAsia="Times New Roman"/>
          <w:bCs/>
          <w:sz w:val="24"/>
          <w:szCs w:val="24"/>
          <w:lang w:eastAsia="zh-CN"/>
        </w:rPr>
        <w:t>, 2021</w:t>
      </w:r>
    </w:p>
    <w:p w:rsidR="002E4440" w:rsidRPr="002E4440" w:rsidRDefault="002E4440" w:rsidP="002E4440">
      <w:pPr>
        <w:widowControl/>
        <w:tabs>
          <w:tab w:val="left" w:pos="4104"/>
          <w:tab w:val="center" w:pos="4535"/>
          <w:tab w:val="right" w:pos="9070"/>
        </w:tabs>
        <w:autoSpaceDE/>
        <w:autoSpaceDN/>
        <w:adjustRightInd/>
        <w:spacing w:after="120"/>
        <w:ind w:firstLine="5529"/>
        <w:rPr>
          <w:rFonts w:eastAsia="Times New Roman"/>
          <w:bCs/>
          <w:sz w:val="24"/>
          <w:szCs w:val="24"/>
          <w:lang w:eastAsia="zh-CN"/>
        </w:rPr>
      </w:pPr>
      <w:r w:rsidRPr="002E4440">
        <w:rPr>
          <w:rFonts w:eastAsia="Times New Roman"/>
          <w:bCs/>
          <w:sz w:val="24"/>
          <w:szCs w:val="24"/>
          <w:lang w:eastAsia="zh-CN"/>
        </w:rPr>
        <w:sym w:font="Symbol" w:char="00D3"/>
      </w:r>
      <w:r w:rsidRPr="002E4440">
        <w:rPr>
          <w:rFonts w:eastAsia="Times New Roman"/>
          <w:bCs/>
          <w:sz w:val="24"/>
          <w:szCs w:val="24"/>
          <w:lang w:eastAsia="zh-CN"/>
        </w:rPr>
        <w:t xml:space="preserve"> Финансовый университет, 2021</w:t>
      </w:r>
    </w:p>
    <w:p w:rsidR="00340D5B" w:rsidRPr="00340D5B" w:rsidRDefault="00BE5C57" w:rsidP="00340D5B">
      <w:pPr>
        <w:keepNext/>
        <w:keepLines/>
        <w:jc w:val="center"/>
        <w:rPr>
          <w:b/>
          <w:caps/>
          <w:sz w:val="28"/>
          <w:szCs w:val="28"/>
          <w:lang w:eastAsia="en-US"/>
        </w:rPr>
      </w:pPr>
      <w:r w:rsidRPr="00B85FBA">
        <w:rPr>
          <w:b/>
          <w:color w:val="000000"/>
          <w:sz w:val="24"/>
          <w:szCs w:val="24"/>
        </w:rPr>
        <w:br w:type="page"/>
      </w:r>
      <w:r w:rsidR="00340D5B" w:rsidRPr="00340D5B">
        <w:rPr>
          <w:b/>
          <w:caps/>
          <w:sz w:val="28"/>
          <w:szCs w:val="28"/>
          <w:lang w:eastAsia="en-US"/>
        </w:rPr>
        <w:lastRenderedPageBreak/>
        <w:t>Содержание</w:t>
      </w:r>
    </w:p>
    <w:p w:rsidR="00340D5B" w:rsidRPr="00340D5B" w:rsidRDefault="00340D5B" w:rsidP="00340D5B">
      <w:pPr>
        <w:keepNext/>
        <w:keepLines/>
        <w:tabs>
          <w:tab w:val="left" w:pos="709"/>
        </w:tabs>
        <w:jc w:val="center"/>
        <w:rPr>
          <w:b/>
          <w:caps/>
          <w:sz w:val="28"/>
          <w:szCs w:val="28"/>
          <w:lang w:eastAsia="en-US"/>
        </w:rPr>
      </w:pPr>
    </w:p>
    <w:p w:rsidR="00340D5B" w:rsidRPr="00340D5B" w:rsidRDefault="00340D5B" w:rsidP="00340D5B">
      <w:pPr>
        <w:tabs>
          <w:tab w:val="left" w:pos="440"/>
          <w:tab w:val="right" w:leader="dot" w:pos="9923"/>
        </w:tabs>
        <w:rPr>
          <w:noProof/>
          <w:spacing w:val="-13"/>
          <w:sz w:val="28"/>
          <w:szCs w:val="28"/>
        </w:rPr>
      </w:pPr>
      <w:r w:rsidRPr="00340D5B">
        <w:rPr>
          <w:noProof/>
          <w:spacing w:val="-13"/>
          <w:sz w:val="28"/>
          <w:szCs w:val="28"/>
        </w:rPr>
        <w:fldChar w:fldCharType="begin"/>
      </w:r>
      <w:r w:rsidRPr="00340D5B">
        <w:rPr>
          <w:noProof/>
          <w:spacing w:val="-13"/>
          <w:sz w:val="28"/>
          <w:szCs w:val="28"/>
        </w:rPr>
        <w:instrText xml:space="preserve"> TOC \o "1-3" \h \z \u </w:instrText>
      </w:r>
      <w:r w:rsidRPr="00340D5B">
        <w:rPr>
          <w:noProof/>
          <w:spacing w:val="-13"/>
          <w:sz w:val="28"/>
          <w:szCs w:val="28"/>
        </w:rPr>
        <w:fldChar w:fldCharType="separate"/>
      </w:r>
      <w:hyperlink r:id="rId8" w:anchor="_Toc14882624" w:history="1">
        <w:r w:rsidRPr="00340D5B">
          <w:rPr>
            <w:noProof/>
            <w:spacing w:val="-13"/>
            <w:sz w:val="28"/>
            <w:szCs w:val="28"/>
          </w:rPr>
          <w:t>1. Наименование дисциплины</w:t>
        </w:r>
        <w:r w:rsidR="00AA0386">
          <w:rPr>
            <w:noProof/>
            <w:webHidden/>
            <w:spacing w:val="-13"/>
            <w:sz w:val="28"/>
            <w:szCs w:val="28"/>
          </w:rPr>
          <w:t>……………………………………………………………….3</w:t>
        </w:r>
      </w:hyperlink>
    </w:p>
    <w:p w:rsidR="00340D5B" w:rsidRPr="00340D5B" w:rsidRDefault="005F0618" w:rsidP="00340D5B">
      <w:pPr>
        <w:tabs>
          <w:tab w:val="left" w:pos="440"/>
          <w:tab w:val="right" w:leader="dot" w:pos="9923"/>
        </w:tabs>
        <w:rPr>
          <w:noProof/>
          <w:spacing w:val="-13"/>
          <w:sz w:val="28"/>
          <w:szCs w:val="28"/>
        </w:rPr>
      </w:pPr>
      <w:hyperlink r:id="rId9" w:anchor="_Toc14882625" w:history="1">
        <w:r w:rsidR="00340D5B" w:rsidRPr="00340D5B">
          <w:rPr>
            <w:noProof/>
            <w:spacing w:val="-13"/>
            <w:sz w:val="28"/>
            <w:szCs w:val="28"/>
          </w:rPr>
          <w:t xml:space="preserve">2. </w:t>
        </w:r>
        <w:r w:rsidR="00340D5B" w:rsidRPr="00340D5B">
          <w:rPr>
            <w:noProof/>
            <w:spacing w:val="-13"/>
            <w:sz w:val="28"/>
            <w:szCs w:val="28"/>
            <w:lang w:eastAsia="en-US"/>
          </w:rPr>
  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</w:t>
        </w:r>
        <w:r w:rsidR="00CA1162">
          <w:rPr>
            <w:noProof/>
            <w:webHidden/>
            <w:spacing w:val="-13"/>
            <w:sz w:val="28"/>
            <w:szCs w:val="28"/>
          </w:rPr>
          <w:t>…………………………………………………………………………………...3</w:t>
        </w:r>
      </w:hyperlink>
    </w:p>
    <w:p w:rsidR="00340D5B" w:rsidRPr="00340D5B" w:rsidRDefault="005F0618" w:rsidP="00340D5B">
      <w:pPr>
        <w:tabs>
          <w:tab w:val="left" w:pos="440"/>
          <w:tab w:val="right" w:leader="dot" w:pos="9923"/>
        </w:tabs>
        <w:rPr>
          <w:noProof/>
          <w:spacing w:val="-13"/>
          <w:sz w:val="28"/>
          <w:szCs w:val="28"/>
        </w:rPr>
      </w:pPr>
      <w:hyperlink r:id="rId10" w:anchor="_Toc14882626" w:history="1">
        <w:r w:rsidR="00340D5B" w:rsidRPr="00340D5B">
          <w:rPr>
            <w:noProof/>
            <w:spacing w:val="-13"/>
            <w:sz w:val="28"/>
            <w:szCs w:val="28"/>
          </w:rPr>
          <w:t>3. Место дисциплины в структуре образовательной программы</w:t>
        </w:r>
        <w:r w:rsidR="00340D5B" w:rsidRPr="00340D5B">
          <w:rPr>
            <w:noProof/>
            <w:webHidden/>
            <w:spacing w:val="-13"/>
            <w:sz w:val="28"/>
            <w:szCs w:val="28"/>
          </w:rPr>
          <w:tab/>
          <w:t>6</w:t>
        </w:r>
      </w:hyperlink>
    </w:p>
    <w:p w:rsidR="00340D5B" w:rsidRPr="00340D5B" w:rsidRDefault="005F0618" w:rsidP="00340D5B">
      <w:pPr>
        <w:tabs>
          <w:tab w:val="left" w:pos="440"/>
          <w:tab w:val="right" w:leader="dot" w:pos="9923"/>
        </w:tabs>
        <w:rPr>
          <w:noProof/>
          <w:spacing w:val="-13"/>
          <w:sz w:val="28"/>
          <w:szCs w:val="28"/>
        </w:rPr>
      </w:pPr>
      <w:hyperlink r:id="rId11" w:anchor="_Toc14882627" w:history="1">
        <w:r w:rsidR="00340D5B" w:rsidRPr="00340D5B">
          <w:rPr>
            <w:noProof/>
            <w:spacing w:val="-13"/>
            <w:sz w:val="28"/>
            <w:szCs w:val="28"/>
          </w:rPr>
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</w:r>
        <w:r w:rsidR="00340D5B" w:rsidRPr="00340D5B">
          <w:rPr>
            <w:noProof/>
            <w:webHidden/>
            <w:spacing w:val="-13"/>
            <w:sz w:val="28"/>
            <w:szCs w:val="28"/>
          </w:rPr>
          <w:tab/>
          <w:t>6</w:t>
        </w:r>
      </w:hyperlink>
    </w:p>
    <w:p w:rsidR="00340D5B" w:rsidRPr="00340D5B" w:rsidRDefault="005F0618" w:rsidP="00340D5B">
      <w:pPr>
        <w:tabs>
          <w:tab w:val="left" w:pos="440"/>
          <w:tab w:val="right" w:leader="dot" w:pos="9923"/>
        </w:tabs>
        <w:rPr>
          <w:noProof/>
          <w:spacing w:val="-13"/>
          <w:sz w:val="28"/>
          <w:szCs w:val="28"/>
        </w:rPr>
      </w:pPr>
      <w:hyperlink r:id="rId12" w:anchor="_Toc14882628" w:history="1">
        <w:r w:rsidR="00340D5B" w:rsidRPr="00340D5B">
          <w:rPr>
            <w:noProof/>
            <w:spacing w:val="-13"/>
            <w:sz w:val="28"/>
            <w:szCs w:val="28"/>
          </w:rPr>
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</w:r>
        <w:r w:rsidR="00340D5B" w:rsidRPr="00340D5B">
          <w:rPr>
            <w:noProof/>
            <w:webHidden/>
            <w:spacing w:val="-13"/>
            <w:sz w:val="28"/>
            <w:szCs w:val="28"/>
          </w:rPr>
          <w:tab/>
        </w:r>
      </w:hyperlink>
      <w:r w:rsidR="00340D5B" w:rsidRPr="00340D5B">
        <w:rPr>
          <w:noProof/>
          <w:spacing w:val="-13"/>
          <w:sz w:val="28"/>
          <w:szCs w:val="28"/>
        </w:rPr>
        <w:t>7</w:t>
      </w:r>
    </w:p>
    <w:p w:rsidR="00340D5B" w:rsidRPr="00340D5B" w:rsidRDefault="005F0618" w:rsidP="00340D5B">
      <w:pPr>
        <w:tabs>
          <w:tab w:val="left" w:pos="440"/>
          <w:tab w:val="right" w:leader="dot" w:pos="9923"/>
        </w:tabs>
        <w:rPr>
          <w:noProof/>
          <w:spacing w:val="-13"/>
          <w:sz w:val="28"/>
          <w:szCs w:val="28"/>
        </w:rPr>
      </w:pPr>
      <w:hyperlink r:id="rId13" w:anchor="_Toc14882629" w:history="1">
        <w:r w:rsidR="00340D5B" w:rsidRPr="00340D5B">
          <w:rPr>
            <w:noProof/>
            <w:spacing w:val="-13"/>
            <w:sz w:val="28"/>
            <w:szCs w:val="28"/>
          </w:rPr>
          <w:t>5.1. Содержание дисциплины</w:t>
        </w:r>
        <w:r w:rsidR="00340D5B" w:rsidRPr="00340D5B">
          <w:rPr>
            <w:noProof/>
            <w:webHidden/>
            <w:spacing w:val="-13"/>
            <w:sz w:val="28"/>
            <w:szCs w:val="28"/>
          </w:rPr>
          <w:tab/>
          <w:t xml:space="preserve">  7</w:t>
        </w:r>
      </w:hyperlink>
    </w:p>
    <w:p w:rsidR="00340D5B" w:rsidRPr="00340D5B" w:rsidRDefault="005F0618" w:rsidP="00340D5B">
      <w:pPr>
        <w:tabs>
          <w:tab w:val="left" w:pos="440"/>
          <w:tab w:val="right" w:leader="dot" w:pos="9923"/>
        </w:tabs>
        <w:rPr>
          <w:noProof/>
          <w:spacing w:val="-13"/>
          <w:sz w:val="28"/>
          <w:szCs w:val="28"/>
        </w:rPr>
      </w:pPr>
      <w:hyperlink r:id="rId14" w:anchor="_Toc14882631" w:history="1">
        <w:r w:rsidR="00340D5B" w:rsidRPr="00340D5B">
          <w:rPr>
            <w:noProof/>
            <w:spacing w:val="-13"/>
            <w:sz w:val="28"/>
            <w:szCs w:val="28"/>
          </w:rPr>
          <w:t>5.2 Учебно-тематический план</w:t>
        </w:r>
        <w:r w:rsidR="00340D5B" w:rsidRPr="00340D5B">
          <w:rPr>
            <w:noProof/>
            <w:webHidden/>
            <w:spacing w:val="-13"/>
            <w:sz w:val="28"/>
            <w:szCs w:val="28"/>
          </w:rPr>
          <w:tab/>
          <w:t>10</w:t>
        </w:r>
      </w:hyperlink>
    </w:p>
    <w:p w:rsidR="00340D5B" w:rsidRPr="00340D5B" w:rsidRDefault="005F0618" w:rsidP="00340D5B">
      <w:pPr>
        <w:tabs>
          <w:tab w:val="left" w:pos="880"/>
          <w:tab w:val="right" w:leader="dot" w:pos="9923"/>
        </w:tabs>
        <w:rPr>
          <w:noProof/>
          <w:sz w:val="28"/>
          <w:szCs w:val="28"/>
        </w:rPr>
      </w:pPr>
      <w:hyperlink r:id="rId15" w:anchor="_Toc14882638" w:history="1">
        <w:r w:rsidR="00340D5B" w:rsidRPr="00340D5B">
          <w:rPr>
            <w:noProof/>
            <w:sz w:val="28"/>
            <w:szCs w:val="28"/>
          </w:rPr>
          <w:t>5.3.Содержание семинарских занятий</w:t>
        </w:r>
        <w:r w:rsidR="00340D5B" w:rsidRPr="00340D5B">
          <w:rPr>
            <w:noProof/>
            <w:webHidden/>
            <w:sz w:val="28"/>
            <w:szCs w:val="28"/>
          </w:rPr>
          <w:tab/>
          <w:t>…..11</w:t>
        </w:r>
      </w:hyperlink>
    </w:p>
    <w:p w:rsidR="00340D5B" w:rsidRPr="00340D5B" w:rsidRDefault="005F0618" w:rsidP="00340D5B">
      <w:pPr>
        <w:tabs>
          <w:tab w:val="left" w:pos="440"/>
          <w:tab w:val="right" w:leader="dot" w:pos="9923"/>
        </w:tabs>
        <w:rPr>
          <w:noProof/>
          <w:spacing w:val="-13"/>
          <w:sz w:val="28"/>
          <w:szCs w:val="28"/>
        </w:rPr>
      </w:pPr>
      <w:hyperlink r:id="rId16" w:anchor="_Toc14882639" w:history="1">
        <w:r w:rsidR="00340D5B" w:rsidRPr="00340D5B">
          <w:rPr>
            <w:noProof/>
            <w:spacing w:val="-13"/>
            <w:sz w:val="28"/>
            <w:szCs w:val="28"/>
          </w:rPr>
          <w:t>6.Перечень учебно-методического обеспечения для самостоятельной работы обучающихся по дисциплине</w:t>
        </w:r>
        <w:r w:rsidR="00340D5B" w:rsidRPr="00340D5B">
          <w:rPr>
            <w:noProof/>
            <w:webHidden/>
            <w:spacing w:val="-13"/>
            <w:sz w:val="28"/>
            <w:szCs w:val="28"/>
          </w:rPr>
          <w:tab/>
        </w:r>
        <w:r w:rsidR="00340D5B" w:rsidRPr="00340D5B">
          <w:rPr>
            <w:noProof/>
            <w:webHidden/>
            <w:spacing w:val="-13"/>
            <w:sz w:val="28"/>
            <w:szCs w:val="28"/>
          </w:rPr>
          <w:fldChar w:fldCharType="begin"/>
        </w:r>
        <w:r w:rsidR="00340D5B" w:rsidRPr="00340D5B">
          <w:rPr>
            <w:noProof/>
            <w:webHidden/>
            <w:spacing w:val="-13"/>
            <w:sz w:val="28"/>
            <w:szCs w:val="28"/>
          </w:rPr>
          <w:instrText xml:space="preserve"> PAGEREF _Toc14882639 \h </w:instrText>
        </w:r>
        <w:r w:rsidR="00340D5B" w:rsidRPr="00340D5B">
          <w:rPr>
            <w:noProof/>
            <w:webHidden/>
            <w:spacing w:val="-13"/>
            <w:sz w:val="28"/>
            <w:szCs w:val="28"/>
          </w:rPr>
        </w:r>
        <w:r w:rsidR="00340D5B" w:rsidRPr="00340D5B">
          <w:rPr>
            <w:noProof/>
            <w:webHidden/>
            <w:spacing w:val="-13"/>
            <w:sz w:val="28"/>
            <w:szCs w:val="28"/>
          </w:rPr>
          <w:fldChar w:fldCharType="separate"/>
        </w:r>
        <w:r w:rsidR="00D026FC">
          <w:rPr>
            <w:noProof/>
            <w:webHidden/>
            <w:spacing w:val="-13"/>
            <w:sz w:val="28"/>
            <w:szCs w:val="28"/>
          </w:rPr>
          <w:t>12</w:t>
        </w:r>
        <w:r w:rsidR="00340D5B" w:rsidRPr="00340D5B">
          <w:rPr>
            <w:noProof/>
            <w:webHidden/>
            <w:spacing w:val="-13"/>
            <w:sz w:val="28"/>
            <w:szCs w:val="28"/>
          </w:rPr>
          <w:fldChar w:fldCharType="end"/>
        </w:r>
      </w:hyperlink>
    </w:p>
    <w:p w:rsidR="00340D5B" w:rsidRPr="00340D5B" w:rsidRDefault="005F0618" w:rsidP="00340D5B">
      <w:pPr>
        <w:tabs>
          <w:tab w:val="left" w:pos="440"/>
          <w:tab w:val="right" w:leader="dot" w:pos="9923"/>
        </w:tabs>
        <w:rPr>
          <w:noProof/>
          <w:spacing w:val="-13"/>
          <w:sz w:val="28"/>
          <w:szCs w:val="28"/>
        </w:rPr>
      </w:pPr>
      <w:hyperlink r:id="rId17" w:anchor="_Toc14882640" w:history="1">
        <w:r w:rsidR="00340D5B" w:rsidRPr="00340D5B">
          <w:rPr>
            <w:noProof/>
            <w:spacing w:val="-13"/>
            <w:sz w:val="28"/>
            <w:szCs w:val="28"/>
          </w:rPr>
          <w:t>6.1. Перечень вопросов, отводимых на самостоятельное освоение дисциплины, формы внеаудиторной самостоятельной работы</w:t>
        </w:r>
        <w:r w:rsidR="00340D5B" w:rsidRPr="00340D5B">
          <w:rPr>
            <w:noProof/>
            <w:webHidden/>
            <w:spacing w:val="-13"/>
            <w:sz w:val="28"/>
            <w:szCs w:val="28"/>
          </w:rPr>
          <w:tab/>
        </w:r>
        <w:r w:rsidR="00340D5B" w:rsidRPr="00340D5B">
          <w:rPr>
            <w:noProof/>
            <w:webHidden/>
            <w:spacing w:val="-13"/>
            <w:sz w:val="28"/>
            <w:szCs w:val="28"/>
          </w:rPr>
          <w:fldChar w:fldCharType="begin"/>
        </w:r>
        <w:r w:rsidR="00340D5B" w:rsidRPr="00340D5B">
          <w:rPr>
            <w:noProof/>
            <w:webHidden/>
            <w:spacing w:val="-13"/>
            <w:sz w:val="28"/>
            <w:szCs w:val="28"/>
          </w:rPr>
          <w:instrText xml:space="preserve"> PAGEREF _Toc14882640 \h </w:instrText>
        </w:r>
        <w:r w:rsidR="00340D5B" w:rsidRPr="00340D5B">
          <w:rPr>
            <w:noProof/>
            <w:webHidden/>
            <w:spacing w:val="-13"/>
            <w:sz w:val="28"/>
            <w:szCs w:val="28"/>
          </w:rPr>
        </w:r>
        <w:r w:rsidR="00340D5B" w:rsidRPr="00340D5B">
          <w:rPr>
            <w:noProof/>
            <w:webHidden/>
            <w:spacing w:val="-13"/>
            <w:sz w:val="28"/>
            <w:szCs w:val="28"/>
          </w:rPr>
          <w:fldChar w:fldCharType="separate"/>
        </w:r>
        <w:r w:rsidR="00D026FC">
          <w:rPr>
            <w:noProof/>
            <w:webHidden/>
            <w:spacing w:val="-13"/>
            <w:sz w:val="28"/>
            <w:szCs w:val="28"/>
          </w:rPr>
          <w:t>12</w:t>
        </w:r>
        <w:r w:rsidR="00340D5B" w:rsidRPr="00340D5B">
          <w:rPr>
            <w:noProof/>
            <w:webHidden/>
            <w:spacing w:val="-13"/>
            <w:sz w:val="28"/>
            <w:szCs w:val="28"/>
          </w:rPr>
          <w:fldChar w:fldCharType="end"/>
        </w:r>
      </w:hyperlink>
    </w:p>
    <w:p w:rsidR="00340D5B" w:rsidRPr="00340D5B" w:rsidRDefault="005F0618" w:rsidP="00340D5B">
      <w:pPr>
        <w:tabs>
          <w:tab w:val="left" w:pos="440"/>
          <w:tab w:val="right" w:leader="dot" w:pos="9923"/>
        </w:tabs>
        <w:rPr>
          <w:noProof/>
          <w:spacing w:val="-13"/>
          <w:sz w:val="28"/>
          <w:szCs w:val="28"/>
        </w:rPr>
      </w:pPr>
      <w:hyperlink r:id="rId18" w:anchor="_Toc14882641" w:history="1">
        <w:r w:rsidR="00340D5B" w:rsidRPr="00340D5B">
          <w:rPr>
            <w:noProof/>
            <w:spacing w:val="-13"/>
            <w:sz w:val="28"/>
            <w:szCs w:val="28"/>
          </w:rPr>
          <w:t>6.2. Перечень вопросов, заданий, тем для подготовки к текущему контролю              (согласно таблице 2)</w:t>
        </w:r>
        <w:r w:rsidR="00340D5B" w:rsidRPr="00340D5B">
          <w:rPr>
            <w:noProof/>
            <w:webHidden/>
            <w:spacing w:val="-13"/>
            <w:sz w:val="28"/>
            <w:szCs w:val="28"/>
          </w:rPr>
          <w:tab/>
        </w:r>
        <w:r w:rsidR="00340D5B" w:rsidRPr="00340D5B">
          <w:rPr>
            <w:noProof/>
            <w:webHidden/>
            <w:spacing w:val="-13"/>
            <w:sz w:val="28"/>
            <w:szCs w:val="28"/>
          </w:rPr>
          <w:fldChar w:fldCharType="begin"/>
        </w:r>
        <w:r w:rsidR="00340D5B" w:rsidRPr="00340D5B">
          <w:rPr>
            <w:noProof/>
            <w:webHidden/>
            <w:spacing w:val="-13"/>
            <w:sz w:val="28"/>
            <w:szCs w:val="28"/>
          </w:rPr>
          <w:instrText xml:space="preserve"> PAGEREF _Toc14882641 \h </w:instrText>
        </w:r>
        <w:r w:rsidR="00340D5B" w:rsidRPr="00340D5B">
          <w:rPr>
            <w:noProof/>
            <w:webHidden/>
            <w:spacing w:val="-13"/>
            <w:sz w:val="28"/>
            <w:szCs w:val="28"/>
          </w:rPr>
        </w:r>
        <w:r w:rsidR="00340D5B" w:rsidRPr="00340D5B">
          <w:rPr>
            <w:noProof/>
            <w:webHidden/>
            <w:spacing w:val="-13"/>
            <w:sz w:val="28"/>
            <w:szCs w:val="28"/>
          </w:rPr>
          <w:fldChar w:fldCharType="separate"/>
        </w:r>
        <w:r w:rsidR="00D026FC">
          <w:rPr>
            <w:noProof/>
            <w:webHidden/>
            <w:spacing w:val="-13"/>
            <w:sz w:val="28"/>
            <w:szCs w:val="28"/>
          </w:rPr>
          <w:t>13</w:t>
        </w:r>
        <w:r w:rsidR="00340D5B" w:rsidRPr="00340D5B">
          <w:rPr>
            <w:noProof/>
            <w:webHidden/>
            <w:spacing w:val="-13"/>
            <w:sz w:val="28"/>
            <w:szCs w:val="28"/>
          </w:rPr>
          <w:fldChar w:fldCharType="end"/>
        </w:r>
      </w:hyperlink>
    </w:p>
    <w:p w:rsidR="00340D5B" w:rsidRPr="00340D5B" w:rsidRDefault="005F0618" w:rsidP="00340D5B">
      <w:pPr>
        <w:tabs>
          <w:tab w:val="left" w:pos="440"/>
          <w:tab w:val="right" w:leader="dot" w:pos="9923"/>
        </w:tabs>
        <w:rPr>
          <w:noProof/>
          <w:spacing w:val="-13"/>
          <w:sz w:val="28"/>
          <w:szCs w:val="28"/>
        </w:rPr>
      </w:pPr>
      <w:hyperlink r:id="rId19" w:anchor="_Toc14882642" w:history="1">
        <w:r w:rsidR="00340D5B" w:rsidRPr="00340D5B">
          <w:rPr>
            <w:noProof/>
            <w:spacing w:val="-13"/>
            <w:sz w:val="28"/>
            <w:szCs w:val="28"/>
          </w:rPr>
          <w:t>7. Фонд оценочных средств для проведения промежуточной аттестации обучающихся по дисциплине</w:t>
        </w:r>
        <w:r w:rsidR="00340D5B" w:rsidRPr="00340D5B">
          <w:rPr>
            <w:noProof/>
            <w:webHidden/>
            <w:spacing w:val="-13"/>
            <w:sz w:val="28"/>
            <w:szCs w:val="28"/>
          </w:rPr>
          <w:tab/>
        </w:r>
        <w:r w:rsidR="006F2F9A">
          <w:rPr>
            <w:noProof/>
            <w:webHidden/>
            <w:spacing w:val="-13"/>
            <w:sz w:val="28"/>
            <w:szCs w:val="28"/>
          </w:rPr>
          <w:t>14</w:t>
        </w:r>
      </w:hyperlink>
    </w:p>
    <w:p w:rsidR="00340D5B" w:rsidRPr="00340D5B" w:rsidRDefault="00340D5B" w:rsidP="00340D5B">
      <w:pPr>
        <w:widowControl/>
        <w:autoSpaceDE/>
        <w:autoSpaceDN/>
        <w:adjustRightInd/>
        <w:ind w:right="-2"/>
        <w:rPr>
          <w:sz w:val="28"/>
          <w:szCs w:val="28"/>
        </w:rPr>
      </w:pPr>
      <w:r w:rsidRPr="00340D5B">
        <w:rPr>
          <w:sz w:val="28"/>
          <w:szCs w:val="28"/>
        </w:rPr>
        <w:t>Перечень компетенций с указанием этапов их формирования в процессе освоения образовательной программы.............................................................</w:t>
      </w:r>
      <w:r>
        <w:rPr>
          <w:sz w:val="28"/>
          <w:szCs w:val="28"/>
        </w:rPr>
        <w:t>.</w:t>
      </w:r>
      <w:r w:rsidRPr="00340D5B">
        <w:rPr>
          <w:sz w:val="28"/>
          <w:szCs w:val="28"/>
        </w:rPr>
        <w:t>……</w:t>
      </w:r>
      <w:r w:rsidR="001A146B">
        <w:rPr>
          <w:sz w:val="28"/>
          <w:szCs w:val="28"/>
        </w:rPr>
        <w:t>………….</w:t>
      </w:r>
      <w:r w:rsidRPr="00340D5B">
        <w:rPr>
          <w:sz w:val="28"/>
          <w:szCs w:val="28"/>
        </w:rPr>
        <w:t>15</w:t>
      </w:r>
    </w:p>
    <w:p w:rsidR="00340D5B" w:rsidRPr="00340D5B" w:rsidRDefault="00340D5B" w:rsidP="00340D5B">
      <w:pPr>
        <w:widowControl/>
        <w:autoSpaceDE/>
        <w:autoSpaceDN/>
        <w:adjustRightInd/>
        <w:ind w:right="-568"/>
        <w:rPr>
          <w:sz w:val="28"/>
          <w:szCs w:val="28"/>
        </w:rPr>
      </w:pPr>
      <w:r w:rsidRPr="00340D5B">
        <w:rPr>
          <w:sz w:val="28"/>
          <w:szCs w:val="28"/>
        </w:rPr>
        <w:t>Типовые контрольные задания и материалы, необходимые для оценки знаний, умений, владений.......................................................................................................</w:t>
      </w:r>
      <w:r>
        <w:rPr>
          <w:sz w:val="28"/>
          <w:szCs w:val="28"/>
        </w:rPr>
        <w:t>..</w:t>
      </w:r>
      <w:r w:rsidRPr="00340D5B">
        <w:rPr>
          <w:sz w:val="28"/>
          <w:szCs w:val="28"/>
        </w:rPr>
        <w:t>..</w:t>
      </w:r>
      <w:r w:rsidR="001A146B">
        <w:rPr>
          <w:sz w:val="28"/>
          <w:szCs w:val="28"/>
        </w:rPr>
        <w:t>.............</w:t>
      </w:r>
      <w:r w:rsidRPr="00340D5B">
        <w:rPr>
          <w:sz w:val="28"/>
          <w:szCs w:val="28"/>
        </w:rPr>
        <w:t>15</w:t>
      </w:r>
    </w:p>
    <w:p w:rsidR="00340D5B" w:rsidRPr="00340D5B" w:rsidRDefault="00340D5B" w:rsidP="00340D5B">
      <w:pPr>
        <w:widowControl/>
        <w:autoSpaceDE/>
        <w:autoSpaceDN/>
        <w:adjustRightInd/>
        <w:rPr>
          <w:sz w:val="28"/>
          <w:szCs w:val="28"/>
        </w:rPr>
      </w:pPr>
      <w:r w:rsidRPr="00340D5B">
        <w:rPr>
          <w:sz w:val="28"/>
          <w:szCs w:val="28"/>
        </w:rPr>
        <w:t xml:space="preserve">Методические материалы, определяющие процедуры оценивания </w:t>
      </w:r>
    </w:p>
    <w:p w:rsidR="00340D5B" w:rsidRPr="00340D5B" w:rsidRDefault="00340D5B" w:rsidP="00340D5B">
      <w:pPr>
        <w:tabs>
          <w:tab w:val="left" w:pos="709"/>
          <w:tab w:val="right" w:leader="dot" w:pos="9923"/>
        </w:tabs>
        <w:ind w:right="-568"/>
        <w:rPr>
          <w:noProof/>
          <w:spacing w:val="-13"/>
          <w:sz w:val="28"/>
          <w:szCs w:val="28"/>
        </w:rPr>
      </w:pPr>
      <w:r w:rsidRPr="00340D5B">
        <w:rPr>
          <w:sz w:val="28"/>
          <w:szCs w:val="28"/>
        </w:rPr>
        <w:t>знаний, умений и владений……………………………………………………..……</w:t>
      </w:r>
      <w:r>
        <w:rPr>
          <w:sz w:val="28"/>
          <w:szCs w:val="28"/>
        </w:rPr>
        <w:t>.</w:t>
      </w:r>
      <w:r w:rsidRPr="00340D5B">
        <w:rPr>
          <w:sz w:val="28"/>
          <w:szCs w:val="28"/>
        </w:rPr>
        <w:t>.21</w:t>
      </w:r>
    </w:p>
    <w:p w:rsidR="00340D5B" w:rsidRPr="00340D5B" w:rsidRDefault="005F0618" w:rsidP="00340D5B">
      <w:pPr>
        <w:tabs>
          <w:tab w:val="left" w:pos="440"/>
          <w:tab w:val="right" w:leader="dot" w:pos="9923"/>
        </w:tabs>
        <w:rPr>
          <w:noProof/>
          <w:spacing w:val="-13"/>
          <w:sz w:val="28"/>
          <w:szCs w:val="28"/>
        </w:rPr>
      </w:pPr>
      <w:hyperlink r:id="rId20" w:anchor="_Toc14882643" w:history="1">
        <w:r w:rsidR="00340D5B" w:rsidRPr="00340D5B">
          <w:rPr>
            <w:noProof/>
            <w:spacing w:val="-13"/>
            <w:sz w:val="28"/>
            <w:szCs w:val="28"/>
          </w:rPr>
          <w:t>8. Перечень основной и дополнительной учебной литературы, необходимой для освоения дисциплины</w:t>
        </w:r>
        <w:r w:rsidR="00340D5B" w:rsidRPr="00340D5B">
          <w:rPr>
            <w:noProof/>
            <w:webHidden/>
            <w:spacing w:val="-13"/>
            <w:sz w:val="28"/>
            <w:szCs w:val="28"/>
          </w:rPr>
          <w:tab/>
        </w:r>
      </w:hyperlink>
      <w:r w:rsidR="00340D5B" w:rsidRPr="00340D5B">
        <w:rPr>
          <w:noProof/>
          <w:spacing w:val="-13"/>
          <w:sz w:val="28"/>
          <w:szCs w:val="28"/>
        </w:rPr>
        <w:t>21</w:t>
      </w:r>
    </w:p>
    <w:p w:rsidR="00340D5B" w:rsidRPr="00340D5B" w:rsidRDefault="005F0618" w:rsidP="00340D5B">
      <w:pPr>
        <w:tabs>
          <w:tab w:val="left" w:pos="440"/>
          <w:tab w:val="right" w:leader="dot" w:pos="9923"/>
        </w:tabs>
        <w:rPr>
          <w:noProof/>
          <w:spacing w:val="-13"/>
          <w:sz w:val="28"/>
          <w:szCs w:val="28"/>
        </w:rPr>
      </w:pPr>
      <w:hyperlink r:id="rId21" w:anchor="_Toc14882644" w:history="1">
        <w:r w:rsidR="00340D5B" w:rsidRPr="00340D5B">
          <w:rPr>
            <w:noProof/>
            <w:spacing w:val="-13"/>
            <w:sz w:val="28"/>
            <w:szCs w:val="28"/>
          </w:rPr>
          <w:t>9. Перечень ресурсов информационно-телекоммуникационной сети «Интернет», необходимых для освоения дисциплины</w:t>
        </w:r>
        <w:r w:rsidR="00340D5B" w:rsidRPr="00340D5B">
          <w:rPr>
            <w:noProof/>
            <w:webHidden/>
            <w:spacing w:val="-13"/>
            <w:sz w:val="28"/>
            <w:szCs w:val="28"/>
          </w:rPr>
          <w:tab/>
        </w:r>
      </w:hyperlink>
      <w:r w:rsidR="00340D5B" w:rsidRPr="00340D5B">
        <w:rPr>
          <w:noProof/>
          <w:spacing w:val="-13"/>
          <w:sz w:val="28"/>
          <w:szCs w:val="28"/>
        </w:rPr>
        <w:t>22</w:t>
      </w:r>
    </w:p>
    <w:p w:rsidR="00340D5B" w:rsidRPr="00340D5B" w:rsidRDefault="005F0618" w:rsidP="00340D5B">
      <w:pPr>
        <w:tabs>
          <w:tab w:val="left" w:pos="440"/>
          <w:tab w:val="right" w:leader="dot" w:pos="9923"/>
        </w:tabs>
        <w:rPr>
          <w:noProof/>
          <w:spacing w:val="-13"/>
          <w:sz w:val="28"/>
          <w:szCs w:val="28"/>
        </w:rPr>
      </w:pPr>
      <w:hyperlink r:id="rId22" w:anchor="_Toc14882645" w:history="1">
        <w:r w:rsidR="00340D5B" w:rsidRPr="00340D5B">
          <w:rPr>
            <w:noProof/>
            <w:spacing w:val="-13"/>
            <w:sz w:val="28"/>
            <w:szCs w:val="28"/>
          </w:rPr>
          <w:t>10. Методические указания для обучающихся по освоению дисциплины</w:t>
        </w:r>
        <w:r w:rsidR="00340D5B" w:rsidRPr="00340D5B">
          <w:rPr>
            <w:noProof/>
            <w:webHidden/>
            <w:spacing w:val="-13"/>
            <w:sz w:val="28"/>
            <w:szCs w:val="28"/>
          </w:rPr>
          <w:tab/>
        </w:r>
      </w:hyperlink>
      <w:r w:rsidR="00340D5B" w:rsidRPr="00340D5B">
        <w:rPr>
          <w:noProof/>
          <w:spacing w:val="-13"/>
          <w:sz w:val="28"/>
          <w:szCs w:val="28"/>
        </w:rPr>
        <w:t>23</w:t>
      </w:r>
    </w:p>
    <w:p w:rsidR="00340D5B" w:rsidRPr="00340D5B" w:rsidRDefault="005F0618" w:rsidP="00340D5B">
      <w:pPr>
        <w:tabs>
          <w:tab w:val="left" w:pos="440"/>
          <w:tab w:val="right" w:leader="dot" w:pos="9923"/>
        </w:tabs>
        <w:rPr>
          <w:noProof/>
          <w:spacing w:val="-13"/>
          <w:sz w:val="28"/>
          <w:szCs w:val="28"/>
        </w:rPr>
      </w:pPr>
      <w:hyperlink r:id="rId23" w:anchor="_Toc14882646" w:history="1">
        <w:r w:rsidR="00340D5B" w:rsidRPr="00340D5B">
          <w:rPr>
            <w:noProof/>
            <w:spacing w:val="-13"/>
            <w:sz w:val="28"/>
            <w:szCs w:val="28"/>
          </w:rPr>
          <w:t>11.</w:t>
        </w:r>
        <w:r w:rsidR="00340D5B" w:rsidRPr="00340D5B">
          <w:rPr>
            <w:rFonts w:ascii="Calibri" w:eastAsia="Times New Roman" w:hAnsi="Calibri"/>
            <w:noProof/>
            <w:spacing w:val="-13"/>
            <w:sz w:val="28"/>
            <w:szCs w:val="28"/>
          </w:rPr>
          <w:tab/>
        </w:r>
        <w:r w:rsidR="00340D5B" w:rsidRPr="00340D5B">
          <w:rPr>
            <w:noProof/>
            <w:spacing w:val="-13"/>
            <w:sz w:val="28"/>
            <w:szCs w:val="28"/>
          </w:rPr>
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</w:t>
        </w:r>
        <w:r w:rsidR="00340D5B" w:rsidRPr="00340D5B">
          <w:rPr>
            <w:noProof/>
            <w:webHidden/>
            <w:spacing w:val="-13"/>
            <w:sz w:val="28"/>
            <w:szCs w:val="28"/>
          </w:rPr>
          <w:tab/>
        </w:r>
      </w:hyperlink>
      <w:r w:rsidR="00340D5B" w:rsidRPr="00340D5B">
        <w:rPr>
          <w:noProof/>
          <w:spacing w:val="-13"/>
          <w:sz w:val="28"/>
          <w:szCs w:val="28"/>
        </w:rPr>
        <w:t>26</w:t>
      </w:r>
    </w:p>
    <w:p w:rsidR="00340D5B" w:rsidRPr="00340D5B" w:rsidRDefault="005F0618" w:rsidP="00340D5B">
      <w:pPr>
        <w:tabs>
          <w:tab w:val="left" w:pos="440"/>
          <w:tab w:val="right" w:leader="dot" w:pos="9923"/>
        </w:tabs>
        <w:rPr>
          <w:rFonts w:ascii="Calibri" w:eastAsia="Times New Roman" w:hAnsi="Calibri"/>
          <w:noProof/>
          <w:spacing w:val="-13"/>
          <w:sz w:val="28"/>
          <w:szCs w:val="28"/>
        </w:rPr>
      </w:pPr>
      <w:hyperlink r:id="rId24" w:anchor="_Toc14882652" w:history="1">
        <w:r w:rsidR="00340D5B" w:rsidRPr="00340D5B">
          <w:rPr>
            <w:noProof/>
            <w:spacing w:val="-13"/>
            <w:sz w:val="28"/>
            <w:szCs w:val="28"/>
          </w:rPr>
          <w:t>12.</w:t>
        </w:r>
        <w:r w:rsidR="00340D5B" w:rsidRPr="00340D5B">
          <w:rPr>
            <w:rFonts w:ascii="Calibri" w:eastAsia="Times New Roman" w:hAnsi="Calibri"/>
            <w:noProof/>
            <w:spacing w:val="-13"/>
            <w:sz w:val="28"/>
            <w:szCs w:val="28"/>
          </w:rPr>
          <w:tab/>
        </w:r>
        <w:r w:rsidR="00340D5B" w:rsidRPr="00340D5B">
          <w:rPr>
            <w:noProof/>
            <w:spacing w:val="-13"/>
            <w:sz w:val="28"/>
            <w:szCs w:val="28"/>
          </w:rPr>
          <w:t>Описание материально-технической базы, необходимой для осуществления образовательного процесса по дисциплине</w:t>
        </w:r>
        <w:r w:rsidR="00340D5B" w:rsidRPr="00340D5B">
          <w:rPr>
            <w:noProof/>
            <w:webHidden/>
            <w:spacing w:val="-13"/>
            <w:sz w:val="28"/>
            <w:szCs w:val="28"/>
          </w:rPr>
          <w:tab/>
          <w:t>27</w:t>
        </w:r>
      </w:hyperlink>
    </w:p>
    <w:p w:rsidR="00BE5C57" w:rsidRPr="00602655" w:rsidRDefault="00340D5B" w:rsidP="00340D5B">
      <w:pPr>
        <w:keepNext/>
        <w:keepLines/>
        <w:jc w:val="center"/>
        <w:rPr>
          <w:b/>
          <w:color w:val="000000"/>
          <w:sz w:val="26"/>
          <w:szCs w:val="26"/>
        </w:rPr>
      </w:pPr>
      <w:r w:rsidRPr="00340D5B">
        <w:rPr>
          <w:bCs/>
          <w:sz w:val="28"/>
          <w:szCs w:val="28"/>
        </w:rPr>
        <w:fldChar w:fldCharType="end"/>
      </w:r>
    </w:p>
    <w:p w:rsidR="00BE5C57" w:rsidRPr="00602655" w:rsidRDefault="00BE5C57" w:rsidP="00BE5C57">
      <w:pPr>
        <w:shd w:val="clear" w:color="auto" w:fill="FFFFFF"/>
        <w:ind w:left="62"/>
        <w:jc w:val="center"/>
      </w:pPr>
    </w:p>
    <w:p w:rsidR="00BE5C57" w:rsidRDefault="00BE5C57" w:rsidP="00D1650E">
      <w:pPr>
        <w:shd w:val="clear" w:color="auto" w:fill="FFFFFF"/>
        <w:spacing w:before="211"/>
        <w:ind w:right="14"/>
        <w:jc w:val="both"/>
        <w:rPr>
          <w:b/>
          <w:bCs/>
          <w:color w:val="000000"/>
          <w:w w:val="88"/>
        </w:rPr>
      </w:pPr>
    </w:p>
    <w:p w:rsidR="00D1650E" w:rsidRDefault="00D1650E" w:rsidP="00D1650E">
      <w:pPr>
        <w:shd w:val="clear" w:color="auto" w:fill="FFFFFF"/>
        <w:spacing w:before="211"/>
        <w:ind w:right="14"/>
        <w:jc w:val="both"/>
        <w:rPr>
          <w:b/>
          <w:bCs/>
          <w:color w:val="000000"/>
          <w:w w:val="88"/>
        </w:rPr>
      </w:pPr>
    </w:p>
    <w:p w:rsidR="00D1650E" w:rsidRPr="00602655" w:rsidRDefault="00D1650E" w:rsidP="00D1650E">
      <w:pPr>
        <w:shd w:val="clear" w:color="auto" w:fill="FFFFFF"/>
        <w:spacing w:before="211"/>
        <w:ind w:right="14"/>
        <w:jc w:val="both"/>
        <w:rPr>
          <w:b/>
          <w:bCs/>
          <w:color w:val="000000"/>
          <w:w w:val="88"/>
        </w:rPr>
      </w:pPr>
    </w:p>
    <w:p w:rsidR="00BE5C57" w:rsidRPr="00602655" w:rsidRDefault="00BE5C57" w:rsidP="00F50BD2">
      <w:pPr>
        <w:pStyle w:val="1"/>
        <w:numPr>
          <w:ilvl w:val="0"/>
          <w:numId w:val="3"/>
        </w:numPr>
        <w:tabs>
          <w:tab w:val="left" w:pos="993"/>
        </w:tabs>
        <w:spacing w:before="0"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bookmarkStart w:id="2" w:name="_Toc418768714"/>
      <w:r w:rsidRPr="00602655">
        <w:rPr>
          <w:rFonts w:ascii="Times New Roman" w:hAnsi="Times New Roman" w:cs="Times New Roman"/>
          <w:sz w:val="28"/>
          <w:szCs w:val="28"/>
        </w:rPr>
        <w:lastRenderedPageBreak/>
        <w:t>Наименование дисциплины</w:t>
      </w:r>
      <w:bookmarkEnd w:id="2"/>
    </w:p>
    <w:p w:rsidR="00BE5C57" w:rsidRPr="00150D8C" w:rsidRDefault="00BE5C57" w:rsidP="00446F45">
      <w:pPr>
        <w:shd w:val="clear" w:color="auto" w:fill="FFFFFF"/>
        <w:spacing w:line="360" w:lineRule="auto"/>
        <w:ind w:left="6" w:firstLine="714"/>
        <w:jc w:val="both"/>
      </w:pPr>
      <w:r w:rsidRPr="00602655">
        <w:rPr>
          <w:bCs/>
          <w:color w:val="000000"/>
          <w:sz w:val="28"/>
          <w:szCs w:val="28"/>
        </w:rPr>
        <w:t xml:space="preserve">Наименование дисциплины </w:t>
      </w:r>
      <w:r w:rsidRPr="00150D8C">
        <w:rPr>
          <w:bCs/>
          <w:color w:val="000000"/>
          <w:sz w:val="28"/>
          <w:szCs w:val="28"/>
        </w:rPr>
        <w:t xml:space="preserve">– </w:t>
      </w:r>
      <w:r w:rsidR="00B21FF1" w:rsidRPr="00150D8C">
        <w:rPr>
          <w:sz w:val="28"/>
          <w:szCs w:val="28"/>
        </w:rPr>
        <w:t>«</w:t>
      </w:r>
      <w:r w:rsidR="00150D8C" w:rsidRPr="00150D8C">
        <w:rPr>
          <w:color w:val="000000"/>
          <w:sz w:val="28"/>
          <w:szCs w:val="28"/>
        </w:rPr>
        <w:t>Международная т</w:t>
      </w:r>
      <w:r w:rsidR="00AF759F">
        <w:rPr>
          <w:color w:val="000000"/>
          <w:sz w:val="28"/>
          <w:szCs w:val="28"/>
        </w:rPr>
        <w:t xml:space="preserve">орговля и таможенные конвенции </w:t>
      </w:r>
      <w:r w:rsidR="00150D8C" w:rsidRPr="00150D8C">
        <w:rPr>
          <w:color w:val="000000"/>
          <w:sz w:val="28"/>
          <w:szCs w:val="28"/>
        </w:rPr>
        <w:t>и соглашения</w:t>
      </w:r>
      <w:r w:rsidR="00B21FF1" w:rsidRPr="00150D8C">
        <w:rPr>
          <w:color w:val="000000"/>
          <w:sz w:val="28"/>
          <w:szCs w:val="28"/>
        </w:rPr>
        <w:t>»</w:t>
      </w:r>
    </w:p>
    <w:p w:rsidR="00BE5C57" w:rsidRDefault="00BE5C57" w:rsidP="00F50BD2">
      <w:pPr>
        <w:pStyle w:val="1"/>
        <w:numPr>
          <w:ilvl w:val="0"/>
          <w:numId w:val="3"/>
        </w:numPr>
        <w:tabs>
          <w:tab w:val="left" w:pos="993"/>
        </w:tabs>
        <w:spacing w:before="0" w:after="0"/>
        <w:ind w:left="0" w:firstLine="709"/>
        <w:jc w:val="both"/>
        <w:rPr>
          <w:rFonts w:ascii="Times New Roman" w:hAnsi="Times New Roman" w:cs="Times New Roman"/>
          <w:sz w:val="28"/>
        </w:rPr>
      </w:pPr>
      <w:bookmarkStart w:id="3" w:name="_Toc418768715"/>
      <w:r w:rsidRPr="00602655">
        <w:rPr>
          <w:rFonts w:ascii="Times New Roman" w:hAnsi="Times New Roman" w:cs="Times New Roman"/>
          <w:sz w:val="28"/>
        </w:rPr>
        <w:t>Перечень планируемых результатов обучения по дисциплине, соотнесенных с планируемыми результатами освоения образовательной программы</w:t>
      </w:r>
      <w:bookmarkEnd w:id="3"/>
    </w:p>
    <w:p w:rsidR="006B25E1" w:rsidRPr="006B25E1" w:rsidRDefault="006B25E1" w:rsidP="006B25E1">
      <w:pPr>
        <w:jc w:val="right"/>
        <w:rPr>
          <w:sz w:val="28"/>
          <w:szCs w:val="28"/>
        </w:rPr>
      </w:pPr>
      <w:r w:rsidRPr="006B25E1">
        <w:rPr>
          <w:sz w:val="28"/>
          <w:szCs w:val="28"/>
        </w:rPr>
        <w:t>Таблица 1</w:t>
      </w:r>
    </w:p>
    <w:tbl>
      <w:tblPr>
        <w:tblW w:w="1005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2425"/>
        <w:gridCol w:w="2835"/>
        <w:gridCol w:w="3657"/>
      </w:tblGrid>
      <w:tr w:rsidR="00EA14FD" w:rsidRPr="00EA14FD" w:rsidTr="00913201">
        <w:trPr>
          <w:trHeight w:val="1218"/>
        </w:trPr>
        <w:tc>
          <w:tcPr>
            <w:tcW w:w="1134" w:type="dxa"/>
          </w:tcPr>
          <w:p w:rsidR="00EA14FD" w:rsidRPr="006B25E1" w:rsidRDefault="00EA14FD" w:rsidP="00EA14FD">
            <w:pPr>
              <w:spacing w:before="69" w:beforeAutospacing="1" w:after="69" w:afterAutospacing="1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 w:rsidRPr="006B25E1">
              <w:rPr>
                <w:rFonts w:eastAsia="Times New Roman"/>
                <w:b/>
                <w:color w:val="000000"/>
                <w:sz w:val="24"/>
                <w:szCs w:val="24"/>
              </w:rPr>
              <w:t>Код компе-тенции</w:t>
            </w:r>
          </w:p>
        </w:tc>
        <w:tc>
          <w:tcPr>
            <w:tcW w:w="2425" w:type="dxa"/>
          </w:tcPr>
          <w:p w:rsidR="00EA14FD" w:rsidRPr="006B25E1" w:rsidRDefault="00EA14FD" w:rsidP="00EA14FD">
            <w:pPr>
              <w:spacing w:before="69" w:beforeAutospacing="1" w:after="69" w:afterAutospacing="1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 w:rsidRPr="006B25E1">
              <w:rPr>
                <w:rFonts w:eastAsia="Times New Roman"/>
                <w:b/>
                <w:color w:val="000000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835" w:type="dxa"/>
          </w:tcPr>
          <w:p w:rsidR="00EA14FD" w:rsidRPr="006B25E1" w:rsidRDefault="00EA14FD" w:rsidP="00EA14FD">
            <w:pPr>
              <w:spacing w:before="69" w:beforeAutospacing="1" w:after="69" w:afterAutospacing="1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 w:rsidRPr="006B25E1">
              <w:rPr>
                <w:rFonts w:eastAsia="Times New Roman"/>
                <w:b/>
                <w:color w:val="000000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657" w:type="dxa"/>
          </w:tcPr>
          <w:p w:rsidR="00FC4F5F" w:rsidRPr="006B25E1" w:rsidRDefault="00EA14FD" w:rsidP="00913201">
            <w:pPr>
              <w:spacing w:before="69" w:beforeAutospacing="1" w:after="69" w:afterAutospacing="1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 w:rsidRPr="006B25E1">
              <w:rPr>
                <w:rFonts w:eastAsia="Times New Roman"/>
                <w:b/>
                <w:color w:val="000000"/>
                <w:sz w:val="24"/>
                <w:szCs w:val="24"/>
              </w:rPr>
              <w:t>Результаты обучения (умения и знания), соотнесенные с компетенциями/индикаторами достижения компетенции</w:t>
            </w:r>
          </w:p>
        </w:tc>
      </w:tr>
      <w:tr w:rsidR="00EA14FD" w:rsidRPr="00EA14FD" w:rsidTr="000B51CF">
        <w:tc>
          <w:tcPr>
            <w:tcW w:w="1134" w:type="dxa"/>
          </w:tcPr>
          <w:p w:rsidR="00EA14FD" w:rsidRPr="00EA14FD" w:rsidRDefault="00B05873" w:rsidP="00B05873">
            <w:pPr>
              <w:tabs>
                <w:tab w:val="left" w:pos="540"/>
              </w:tabs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ПК</w:t>
            </w:r>
            <w:r w:rsidR="00EA14FD" w:rsidRPr="00EA14FD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2425" w:type="dxa"/>
          </w:tcPr>
          <w:p w:rsidR="00EA14FD" w:rsidRPr="00EA14FD" w:rsidRDefault="00EA14FD" w:rsidP="00EA14FD">
            <w:pPr>
              <w:tabs>
                <w:tab w:val="left" w:pos="540"/>
              </w:tabs>
              <w:contextualSpacing/>
              <w:jc w:val="both"/>
              <w:rPr>
                <w:sz w:val="28"/>
                <w:szCs w:val="28"/>
              </w:rPr>
            </w:pPr>
            <w:r w:rsidRPr="00EA14FD">
              <w:rPr>
                <w:sz w:val="24"/>
                <w:szCs w:val="24"/>
              </w:rPr>
              <w:t>Способность анализировать закономерности и тенденции развития международного налогового и таможенного регулирования, выявлять особенности ведения внешнеэкономичес</w:t>
            </w:r>
            <w:r w:rsidR="00EA1142">
              <w:rPr>
                <w:sz w:val="24"/>
                <w:szCs w:val="24"/>
              </w:rPr>
              <w:t>-</w:t>
            </w:r>
            <w:r w:rsidRPr="00EA14FD">
              <w:rPr>
                <w:sz w:val="24"/>
                <w:szCs w:val="24"/>
              </w:rPr>
              <w:t>кой деятельности в рамках международных экономических союзов</w:t>
            </w:r>
          </w:p>
        </w:tc>
        <w:tc>
          <w:tcPr>
            <w:tcW w:w="2835" w:type="dxa"/>
          </w:tcPr>
          <w:p w:rsidR="000B51CF" w:rsidRDefault="000B51CF" w:rsidP="000B51CF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51CF">
              <w:rPr>
                <w:rFonts w:eastAsia="Times New Roman"/>
                <w:sz w:val="24"/>
                <w:szCs w:val="24"/>
              </w:rPr>
              <w:t>1. Применяет теоретические знания и научные методы для идентификации и анализа современных подходов к налоговому и таможенному регулированию.</w:t>
            </w:r>
          </w:p>
          <w:p w:rsidR="000B51CF" w:rsidRDefault="000B51CF" w:rsidP="000B51CF">
            <w:pPr>
              <w:jc w:val="both"/>
              <w:rPr>
                <w:rFonts w:eastAsia="Times New Roman"/>
                <w:sz w:val="24"/>
                <w:szCs w:val="24"/>
              </w:rPr>
            </w:pPr>
          </w:p>
          <w:p w:rsidR="000B51CF" w:rsidRDefault="000B51CF" w:rsidP="000B51CF">
            <w:pPr>
              <w:jc w:val="both"/>
              <w:rPr>
                <w:rFonts w:eastAsia="Times New Roman"/>
                <w:sz w:val="24"/>
                <w:szCs w:val="24"/>
              </w:rPr>
            </w:pPr>
          </w:p>
          <w:p w:rsidR="00750BB6" w:rsidRDefault="00750BB6" w:rsidP="000B51CF">
            <w:pPr>
              <w:jc w:val="both"/>
              <w:rPr>
                <w:rFonts w:eastAsia="Times New Roman"/>
                <w:sz w:val="24"/>
                <w:szCs w:val="24"/>
              </w:rPr>
            </w:pPr>
          </w:p>
          <w:p w:rsidR="00750BB6" w:rsidRDefault="00750BB6" w:rsidP="000B51CF">
            <w:pPr>
              <w:jc w:val="both"/>
              <w:rPr>
                <w:rFonts w:eastAsia="Times New Roman"/>
                <w:sz w:val="24"/>
                <w:szCs w:val="24"/>
              </w:rPr>
            </w:pPr>
          </w:p>
          <w:p w:rsidR="00FC4F5F" w:rsidRDefault="00FC4F5F" w:rsidP="000B51CF">
            <w:pPr>
              <w:jc w:val="both"/>
              <w:rPr>
                <w:rFonts w:eastAsia="Times New Roman"/>
                <w:sz w:val="24"/>
                <w:szCs w:val="24"/>
              </w:rPr>
            </w:pPr>
          </w:p>
          <w:p w:rsidR="00EA14FD" w:rsidRPr="00EA14FD" w:rsidRDefault="000B51CF" w:rsidP="000B51CF">
            <w:pPr>
              <w:tabs>
                <w:tab w:val="left" w:pos="540"/>
              </w:tabs>
              <w:rPr>
                <w:sz w:val="28"/>
                <w:szCs w:val="28"/>
              </w:rPr>
            </w:pPr>
            <w:r w:rsidRPr="000B51CF">
              <w:rPr>
                <w:rFonts w:ascii="Calibri" w:hAnsi="Calibri"/>
                <w:sz w:val="22"/>
                <w:szCs w:val="22"/>
                <w:lang w:eastAsia="en-US"/>
              </w:rPr>
              <w:t>2</w:t>
            </w:r>
            <w:r w:rsidRPr="000B51CF">
              <w:rPr>
                <w:sz w:val="24"/>
                <w:szCs w:val="24"/>
                <w:lang w:eastAsia="en-US"/>
              </w:rPr>
              <w:t>. Демонстрирует знания нормативно-правовых документов, регулирующих внешнеэкономическую деятельность, а также навыки их применения к практическим ситуациям для выработки наиболее эффективных решений.</w:t>
            </w:r>
          </w:p>
        </w:tc>
        <w:tc>
          <w:tcPr>
            <w:tcW w:w="3657" w:type="dxa"/>
          </w:tcPr>
          <w:p w:rsidR="000B51CF" w:rsidRPr="00E57514" w:rsidRDefault="000B51CF" w:rsidP="000B51CF">
            <w:pPr>
              <w:tabs>
                <w:tab w:val="left" w:pos="540"/>
              </w:tabs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E57514">
              <w:rPr>
                <w:rFonts w:eastAsia="Times New Roman"/>
                <w:b/>
                <w:sz w:val="24"/>
                <w:szCs w:val="24"/>
              </w:rPr>
              <w:t xml:space="preserve">Знание </w:t>
            </w:r>
            <w:r w:rsidRPr="00E57514">
              <w:rPr>
                <w:rFonts w:eastAsia="Times New Roman"/>
                <w:sz w:val="24"/>
                <w:szCs w:val="24"/>
              </w:rPr>
              <w:t xml:space="preserve">экономических законов и научных методов </w:t>
            </w:r>
            <w:r w:rsidR="00D90FB5" w:rsidRPr="00E57514">
              <w:rPr>
                <w:rFonts w:eastAsia="Times New Roman"/>
                <w:sz w:val="24"/>
                <w:szCs w:val="24"/>
              </w:rPr>
              <w:t xml:space="preserve">для </w:t>
            </w:r>
            <w:r w:rsidRPr="00E57514">
              <w:rPr>
                <w:rFonts w:eastAsia="Times New Roman"/>
                <w:sz w:val="24"/>
                <w:szCs w:val="24"/>
              </w:rPr>
              <w:t xml:space="preserve">анализа </w:t>
            </w:r>
            <w:r w:rsidRPr="00E57514">
              <w:rPr>
                <w:sz w:val="24"/>
                <w:szCs w:val="24"/>
              </w:rPr>
              <w:t>международного налогового и таможенного регулирования</w:t>
            </w:r>
            <w:r w:rsidRPr="00E57514">
              <w:rPr>
                <w:rFonts w:eastAsia="Times New Roman"/>
                <w:sz w:val="24"/>
                <w:szCs w:val="24"/>
              </w:rPr>
              <w:t xml:space="preserve"> </w:t>
            </w:r>
          </w:p>
          <w:p w:rsidR="000B51CF" w:rsidRPr="00E57514" w:rsidRDefault="000B51CF" w:rsidP="000B51CF">
            <w:pPr>
              <w:pStyle w:val="af3"/>
              <w:shd w:val="clear" w:color="auto" w:fill="FFFFFF"/>
              <w:spacing w:before="0" w:beforeAutospacing="0" w:after="0" w:afterAutospacing="0"/>
              <w:ind w:left="6" w:firstLine="45"/>
              <w:jc w:val="both"/>
              <w:rPr>
                <w:b/>
              </w:rPr>
            </w:pPr>
            <w:r w:rsidRPr="00E57514">
              <w:rPr>
                <w:b/>
              </w:rPr>
              <w:t>Умение</w:t>
            </w:r>
            <w:r w:rsidRPr="00E57514">
              <w:t xml:space="preserve"> анализировать закономерности и тенденции развития международного налогового и таможенного регулирования</w:t>
            </w:r>
            <w:r w:rsidR="00750BB6" w:rsidRPr="00E57514">
              <w:t xml:space="preserve">, выявлять особенности ведения внешнеэкономической </w:t>
            </w:r>
            <w:r w:rsidR="00FC4F5F" w:rsidRPr="00E57514">
              <w:t>деятельности</w:t>
            </w:r>
          </w:p>
          <w:p w:rsidR="000B51CF" w:rsidRPr="00E57514" w:rsidRDefault="000B51CF" w:rsidP="000B51CF">
            <w:pPr>
              <w:tabs>
                <w:tab w:val="left" w:pos="540"/>
              </w:tabs>
              <w:contextualSpacing/>
              <w:jc w:val="both"/>
              <w:rPr>
                <w:rFonts w:eastAsia="Times New Roman"/>
                <w:b/>
                <w:sz w:val="24"/>
                <w:szCs w:val="24"/>
              </w:rPr>
            </w:pPr>
          </w:p>
          <w:p w:rsidR="00750BB6" w:rsidRPr="00E57514" w:rsidRDefault="00750BB6" w:rsidP="00750BB6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  <w:lang w:eastAsia="en-US"/>
              </w:rPr>
            </w:pPr>
            <w:r w:rsidRPr="00E57514">
              <w:rPr>
                <w:rFonts w:eastAsia="Times New Roman"/>
                <w:b/>
                <w:color w:val="000000"/>
                <w:sz w:val="24"/>
                <w:szCs w:val="24"/>
              </w:rPr>
              <w:t>Знание</w:t>
            </w:r>
            <w:r w:rsidRPr="00E57514">
              <w:rPr>
                <w:rFonts w:eastAsia="Times New Roman"/>
                <w:color w:val="000000"/>
                <w:sz w:val="24"/>
                <w:szCs w:val="24"/>
              </w:rPr>
              <w:t xml:space="preserve"> правовой базы российского и зарубежного </w:t>
            </w:r>
            <w:r w:rsidRPr="00E57514">
              <w:rPr>
                <w:sz w:val="24"/>
                <w:szCs w:val="24"/>
                <w:lang w:eastAsia="en-US"/>
              </w:rPr>
              <w:t>регулирования внешнеэкономической деятельности</w:t>
            </w:r>
            <w:r w:rsidR="00FC4F5F" w:rsidRPr="00E57514">
              <w:rPr>
                <w:sz w:val="24"/>
                <w:szCs w:val="24"/>
                <w:lang w:eastAsia="en-US"/>
              </w:rPr>
              <w:t xml:space="preserve"> </w:t>
            </w:r>
            <w:r w:rsidR="00FC4F5F" w:rsidRPr="00E57514">
              <w:rPr>
                <w:sz w:val="24"/>
                <w:szCs w:val="24"/>
              </w:rPr>
              <w:t>в рамках международных экономических союзов</w:t>
            </w:r>
          </w:p>
          <w:p w:rsidR="00FC4F5F" w:rsidRDefault="00750BB6" w:rsidP="0091320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E57514">
              <w:rPr>
                <w:rFonts w:eastAsia="Times New Roman"/>
                <w:b/>
                <w:color w:val="000000"/>
                <w:sz w:val="24"/>
                <w:szCs w:val="24"/>
              </w:rPr>
              <w:t>Умение</w:t>
            </w:r>
            <w:r w:rsidRPr="00E57514"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  <w:r w:rsidR="00FC4F5F" w:rsidRPr="00E57514">
              <w:rPr>
                <w:rFonts w:eastAsia="Times New Roman"/>
                <w:color w:val="000000"/>
                <w:sz w:val="24"/>
                <w:szCs w:val="24"/>
              </w:rPr>
              <w:t>оценивать практические ситуации для выработки эффективных решений в области налогового и таможенного регулирования</w:t>
            </w:r>
          </w:p>
          <w:p w:rsidR="00913201" w:rsidRDefault="00913201" w:rsidP="00913201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  <w:p w:rsidR="00913201" w:rsidRPr="00E57514" w:rsidRDefault="00913201" w:rsidP="00913201">
            <w:pPr>
              <w:rPr>
                <w:sz w:val="28"/>
                <w:szCs w:val="28"/>
              </w:rPr>
            </w:pPr>
          </w:p>
        </w:tc>
      </w:tr>
      <w:tr w:rsidR="00EA14FD" w:rsidRPr="00EA14FD" w:rsidTr="00AE3968">
        <w:trPr>
          <w:trHeight w:val="7503"/>
        </w:trPr>
        <w:tc>
          <w:tcPr>
            <w:tcW w:w="1134" w:type="dxa"/>
          </w:tcPr>
          <w:p w:rsidR="00EA14FD" w:rsidRPr="00EA14FD" w:rsidRDefault="00B05873" w:rsidP="00EA14FD">
            <w:pPr>
              <w:tabs>
                <w:tab w:val="left" w:pos="540"/>
              </w:tabs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lastRenderedPageBreak/>
              <w:t>УК-5</w:t>
            </w:r>
          </w:p>
        </w:tc>
        <w:tc>
          <w:tcPr>
            <w:tcW w:w="2425" w:type="dxa"/>
          </w:tcPr>
          <w:p w:rsidR="00EA14FD" w:rsidRPr="00EA14FD" w:rsidRDefault="00EA14FD" w:rsidP="00EA14FD">
            <w:pPr>
              <w:tabs>
                <w:tab w:val="left" w:pos="540"/>
              </w:tabs>
              <w:contextualSpacing/>
              <w:jc w:val="both"/>
              <w:rPr>
                <w:sz w:val="28"/>
                <w:szCs w:val="28"/>
              </w:rPr>
            </w:pPr>
            <w:r w:rsidRPr="00EA14FD">
              <w:rPr>
                <w:sz w:val="24"/>
                <w:szCs w:val="24"/>
              </w:rPr>
              <w:t>Способность к выявлению проблем и тенденций в современной экономике при решении профессиональных задач</w:t>
            </w:r>
          </w:p>
        </w:tc>
        <w:tc>
          <w:tcPr>
            <w:tcW w:w="2835" w:type="dxa"/>
          </w:tcPr>
          <w:p w:rsidR="00541299" w:rsidRDefault="00EA14FD" w:rsidP="00AE3968">
            <w:pPr>
              <w:tabs>
                <w:tab w:val="left" w:pos="540"/>
              </w:tabs>
              <w:rPr>
                <w:sz w:val="24"/>
                <w:szCs w:val="24"/>
              </w:rPr>
            </w:pPr>
            <w:r w:rsidRPr="00EA14FD">
              <w:rPr>
                <w:sz w:val="24"/>
                <w:szCs w:val="24"/>
              </w:rPr>
              <w:t xml:space="preserve">1. </w:t>
            </w:r>
            <w:r w:rsidR="00F03832" w:rsidRPr="00F03832">
              <w:rPr>
                <w:sz w:val="24"/>
                <w:szCs w:val="24"/>
                <w:lang w:eastAsia="en-US"/>
              </w:rPr>
              <w:t>Демонстрирует понимание основных результатов новейших экономических исследований, методологии проведения научных исследований в профессиональной сфере.</w:t>
            </w:r>
          </w:p>
          <w:p w:rsidR="00541299" w:rsidRDefault="00541299" w:rsidP="00AE3968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  <w:p w:rsidR="00541299" w:rsidRDefault="00541299" w:rsidP="00AE3968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  <w:p w:rsidR="00F03832" w:rsidRDefault="00EA14FD" w:rsidP="00F03832">
            <w:pPr>
              <w:tabs>
                <w:tab w:val="left" w:pos="993"/>
              </w:tabs>
              <w:rPr>
                <w:sz w:val="24"/>
                <w:szCs w:val="24"/>
                <w:lang w:eastAsia="en-US"/>
              </w:rPr>
            </w:pPr>
            <w:r w:rsidRPr="00EA14FD">
              <w:rPr>
                <w:sz w:val="24"/>
                <w:szCs w:val="24"/>
              </w:rPr>
              <w:t xml:space="preserve">2. </w:t>
            </w:r>
            <w:r w:rsidR="00F03832" w:rsidRPr="00F03832">
              <w:rPr>
                <w:sz w:val="24"/>
                <w:szCs w:val="24"/>
                <w:lang w:eastAsia="en-US"/>
              </w:rPr>
              <w:t xml:space="preserve"> Выявляет источники и осуществляет поиск информации для проведения научных исследований и решения практических задач в профессиональной сфере, умеет проводить сравнительный анализ разных точек зрения на решение современных экономических проблем и обосновывать выбор эффективных методов регулирования экономики.</w:t>
            </w:r>
          </w:p>
          <w:p w:rsidR="00670FA2" w:rsidRPr="00F03832" w:rsidRDefault="00670FA2" w:rsidP="00F03832">
            <w:pPr>
              <w:tabs>
                <w:tab w:val="left" w:pos="993"/>
              </w:tabs>
              <w:rPr>
                <w:sz w:val="24"/>
                <w:szCs w:val="24"/>
                <w:lang w:eastAsia="en-US"/>
              </w:rPr>
            </w:pPr>
          </w:p>
          <w:p w:rsidR="00EA14FD" w:rsidRDefault="00EA14FD" w:rsidP="00AE3968">
            <w:pPr>
              <w:tabs>
                <w:tab w:val="left" w:pos="540"/>
              </w:tabs>
              <w:rPr>
                <w:sz w:val="24"/>
                <w:szCs w:val="24"/>
                <w:lang w:eastAsia="en-US"/>
              </w:rPr>
            </w:pPr>
            <w:r w:rsidRPr="00EA14FD">
              <w:rPr>
                <w:sz w:val="24"/>
                <w:szCs w:val="24"/>
              </w:rPr>
              <w:t>3.</w:t>
            </w:r>
            <w:r w:rsidR="00F03832" w:rsidRPr="00F03832">
              <w:rPr>
                <w:sz w:val="24"/>
                <w:szCs w:val="24"/>
                <w:lang w:eastAsia="en-US"/>
              </w:rPr>
              <w:t xml:space="preserve"> . Владеет методами коллективной работы экспертов, универсальными методами ранжирования альтернатив, комплексными экспертными процедурами для оценки тенденций экономического развития на макро-, мезо- и микроуровнях.</w:t>
            </w:r>
          </w:p>
          <w:p w:rsidR="00B15EB2" w:rsidRPr="00EA14FD" w:rsidRDefault="00B15EB2" w:rsidP="00AE3968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3657" w:type="dxa"/>
          </w:tcPr>
          <w:p w:rsidR="004A76A0" w:rsidRPr="00E57514" w:rsidRDefault="004A76A0" w:rsidP="004A76A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E57514">
              <w:rPr>
                <w:rFonts w:eastAsia="Times New Roman"/>
                <w:b/>
                <w:color w:val="000000"/>
                <w:sz w:val="24"/>
                <w:szCs w:val="24"/>
              </w:rPr>
              <w:t xml:space="preserve">Знание </w:t>
            </w:r>
            <w:r w:rsidRPr="00E57514">
              <w:rPr>
                <w:rFonts w:eastAsia="Times New Roman"/>
                <w:color w:val="000000"/>
                <w:sz w:val="24"/>
                <w:szCs w:val="24"/>
              </w:rPr>
              <w:t>новейших</w:t>
            </w:r>
            <w:r w:rsidRPr="00E57514">
              <w:rPr>
                <w:rFonts w:eastAsia="Times New Roman"/>
                <w:b/>
                <w:color w:val="000000"/>
                <w:sz w:val="24"/>
                <w:szCs w:val="24"/>
              </w:rPr>
              <w:t xml:space="preserve"> </w:t>
            </w:r>
            <w:r w:rsidRPr="00E57514">
              <w:rPr>
                <w:rFonts w:eastAsia="Times New Roman"/>
                <w:color w:val="000000"/>
                <w:sz w:val="24"/>
                <w:szCs w:val="24"/>
              </w:rPr>
              <w:t>методов</w:t>
            </w:r>
            <w:r w:rsidR="00D90FB5" w:rsidRPr="00E57514">
              <w:rPr>
                <w:rFonts w:eastAsia="Times New Roman"/>
                <w:color w:val="000000"/>
                <w:sz w:val="24"/>
                <w:szCs w:val="24"/>
              </w:rPr>
              <w:t xml:space="preserve"> и методологий </w:t>
            </w:r>
            <w:r w:rsidRPr="00E57514">
              <w:rPr>
                <w:rFonts w:eastAsia="Times New Roman"/>
                <w:color w:val="000000"/>
                <w:sz w:val="24"/>
                <w:szCs w:val="24"/>
              </w:rPr>
              <w:t xml:space="preserve">анализа проблем и </w:t>
            </w:r>
            <w:r w:rsidRPr="00E57514">
              <w:rPr>
                <w:sz w:val="24"/>
                <w:szCs w:val="24"/>
              </w:rPr>
              <w:t>тенденций в современной экономике при решении профессиональных задач</w:t>
            </w:r>
          </w:p>
          <w:p w:rsidR="00AE3968" w:rsidRPr="00E57514" w:rsidRDefault="004A76A0" w:rsidP="00541299">
            <w:pPr>
              <w:tabs>
                <w:tab w:val="left" w:pos="540"/>
              </w:tabs>
              <w:contextualSpacing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E57514">
              <w:rPr>
                <w:b/>
                <w:sz w:val="24"/>
                <w:szCs w:val="24"/>
              </w:rPr>
              <w:t>Умение</w:t>
            </w:r>
            <w:r w:rsidRPr="00E57514">
              <w:rPr>
                <w:sz w:val="24"/>
                <w:szCs w:val="24"/>
              </w:rPr>
              <w:t xml:space="preserve"> анализировать </w:t>
            </w:r>
            <w:r w:rsidR="00D90FB5" w:rsidRPr="00E57514">
              <w:rPr>
                <w:sz w:val="24"/>
                <w:szCs w:val="24"/>
              </w:rPr>
              <w:t>новейшие экономические исследования по</w:t>
            </w:r>
            <w:r w:rsidRPr="00E57514">
              <w:rPr>
                <w:sz w:val="24"/>
                <w:szCs w:val="24"/>
              </w:rPr>
              <w:t xml:space="preserve"> проблем</w:t>
            </w:r>
            <w:r w:rsidR="00D90FB5" w:rsidRPr="00E57514">
              <w:rPr>
                <w:sz w:val="24"/>
                <w:szCs w:val="24"/>
              </w:rPr>
              <w:t>ам</w:t>
            </w:r>
            <w:r w:rsidRPr="00E57514">
              <w:rPr>
                <w:sz w:val="24"/>
                <w:szCs w:val="24"/>
              </w:rPr>
              <w:t xml:space="preserve"> и тенденци</w:t>
            </w:r>
            <w:r w:rsidR="00D90FB5" w:rsidRPr="00E57514">
              <w:rPr>
                <w:sz w:val="24"/>
                <w:szCs w:val="24"/>
              </w:rPr>
              <w:t>ям</w:t>
            </w:r>
            <w:r w:rsidRPr="00E57514">
              <w:rPr>
                <w:sz w:val="24"/>
                <w:szCs w:val="24"/>
              </w:rPr>
              <w:t xml:space="preserve"> в современной экономике </w:t>
            </w:r>
            <w:r w:rsidR="00D90FB5" w:rsidRPr="00E57514">
              <w:rPr>
                <w:sz w:val="24"/>
                <w:szCs w:val="24"/>
              </w:rPr>
              <w:t>при решении профессиональных задач</w:t>
            </w:r>
          </w:p>
          <w:p w:rsidR="00FC4F5F" w:rsidRDefault="00FC4F5F" w:rsidP="00541299">
            <w:pPr>
              <w:tabs>
                <w:tab w:val="left" w:pos="540"/>
              </w:tabs>
              <w:contextualSpacing/>
              <w:jc w:val="both"/>
              <w:rPr>
                <w:rFonts w:eastAsia="Times New Roman"/>
                <w:b/>
                <w:color w:val="000000"/>
                <w:sz w:val="24"/>
                <w:szCs w:val="24"/>
              </w:rPr>
            </w:pPr>
          </w:p>
          <w:p w:rsidR="00D90FB5" w:rsidRPr="00E57514" w:rsidRDefault="00FC4F5F" w:rsidP="00FC4F5F">
            <w:pPr>
              <w:pStyle w:val="af3"/>
              <w:shd w:val="clear" w:color="auto" w:fill="FFFFFF"/>
              <w:spacing w:before="0" w:beforeAutospacing="0" w:after="0" w:afterAutospacing="0"/>
              <w:ind w:left="6" w:firstLine="45"/>
              <w:jc w:val="both"/>
            </w:pPr>
            <w:r w:rsidRPr="00E57514">
              <w:rPr>
                <w:b/>
              </w:rPr>
              <w:t xml:space="preserve">Знание </w:t>
            </w:r>
            <w:r w:rsidRPr="00E57514">
              <w:t xml:space="preserve">современных </w:t>
            </w:r>
            <w:r w:rsidR="00D90FB5" w:rsidRPr="00E57514">
              <w:t>источников</w:t>
            </w:r>
            <w:r w:rsidRPr="00E57514">
              <w:t xml:space="preserve"> и</w:t>
            </w:r>
            <w:r w:rsidR="00D90FB5" w:rsidRPr="00E57514">
              <w:t xml:space="preserve"> способов</w:t>
            </w:r>
            <w:r w:rsidRPr="00E57514">
              <w:t xml:space="preserve"> обработки </w:t>
            </w:r>
            <w:r w:rsidR="004A76A0" w:rsidRPr="00E57514">
              <w:t>информации</w:t>
            </w:r>
            <w:r w:rsidRPr="00E57514">
              <w:t>, необходим</w:t>
            </w:r>
            <w:r w:rsidR="004A76A0" w:rsidRPr="00E57514">
              <w:t>ых</w:t>
            </w:r>
            <w:r w:rsidRPr="00E57514">
              <w:t xml:space="preserve"> для </w:t>
            </w:r>
            <w:r w:rsidR="004A76A0" w:rsidRPr="00E57514">
              <w:t xml:space="preserve">выявления проблем и тенденций в современной экономике </w:t>
            </w:r>
          </w:p>
          <w:p w:rsidR="00FC4F5F" w:rsidRPr="00E57514" w:rsidRDefault="00FC4F5F" w:rsidP="00FC4F5F">
            <w:pPr>
              <w:pStyle w:val="af3"/>
              <w:shd w:val="clear" w:color="auto" w:fill="FFFFFF"/>
              <w:spacing w:before="0" w:beforeAutospacing="0" w:after="0" w:afterAutospacing="0"/>
              <w:ind w:left="6" w:firstLine="45"/>
              <w:jc w:val="both"/>
              <w:rPr>
                <w:b/>
              </w:rPr>
            </w:pPr>
            <w:r w:rsidRPr="00E57514">
              <w:rPr>
                <w:b/>
              </w:rPr>
              <w:t>Умение</w:t>
            </w:r>
            <w:r w:rsidRPr="00E57514">
              <w:t xml:space="preserve"> анализировать информацию</w:t>
            </w:r>
            <w:r w:rsidR="004A76A0" w:rsidRPr="00E57514">
              <w:t>, проводить сравнительный анализ и обосновывать выбор эффективных методов регулирования экономики</w:t>
            </w:r>
            <w:r w:rsidRPr="00E57514">
              <w:t xml:space="preserve"> </w:t>
            </w:r>
          </w:p>
          <w:p w:rsidR="00FC4F5F" w:rsidRPr="00E57514" w:rsidRDefault="00FC4F5F" w:rsidP="00541299">
            <w:pPr>
              <w:tabs>
                <w:tab w:val="left" w:pos="540"/>
              </w:tabs>
              <w:contextualSpacing/>
              <w:jc w:val="both"/>
              <w:rPr>
                <w:rFonts w:eastAsia="Times New Roman"/>
                <w:b/>
                <w:color w:val="000000"/>
                <w:sz w:val="24"/>
                <w:szCs w:val="24"/>
              </w:rPr>
            </w:pPr>
          </w:p>
          <w:p w:rsidR="00FC4F5F" w:rsidRPr="00E57514" w:rsidRDefault="00FC4F5F" w:rsidP="00541299">
            <w:pPr>
              <w:tabs>
                <w:tab w:val="left" w:pos="540"/>
              </w:tabs>
              <w:contextualSpacing/>
              <w:jc w:val="both"/>
              <w:rPr>
                <w:rFonts w:eastAsia="Times New Roman"/>
                <w:b/>
                <w:color w:val="000000"/>
                <w:sz w:val="24"/>
                <w:szCs w:val="24"/>
              </w:rPr>
            </w:pPr>
          </w:p>
          <w:p w:rsidR="00FC4F5F" w:rsidRPr="00E57514" w:rsidRDefault="00FC4F5F" w:rsidP="00541299">
            <w:pPr>
              <w:tabs>
                <w:tab w:val="left" w:pos="540"/>
              </w:tabs>
              <w:contextualSpacing/>
              <w:jc w:val="both"/>
              <w:rPr>
                <w:rFonts w:eastAsia="Times New Roman"/>
                <w:b/>
                <w:color w:val="000000"/>
                <w:sz w:val="24"/>
                <w:szCs w:val="24"/>
              </w:rPr>
            </w:pPr>
          </w:p>
          <w:p w:rsidR="00670FA2" w:rsidRPr="00E57514" w:rsidRDefault="00670FA2" w:rsidP="00541299">
            <w:pPr>
              <w:tabs>
                <w:tab w:val="left" w:pos="540"/>
              </w:tabs>
              <w:contextualSpacing/>
              <w:jc w:val="both"/>
              <w:rPr>
                <w:rFonts w:eastAsia="Times New Roman"/>
                <w:b/>
                <w:color w:val="000000"/>
                <w:sz w:val="24"/>
                <w:szCs w:val="24"/>
              </w:rPr>
            </w:pPr>
          </w:p>
          <w:p w:rsidR="00FC4F5F" w:rsidRPr="00E57514" w:rsidRDefault="00FC4F5F" w:rsidP="00541299">
            <w:pPr>
              <w:tabs>
                <w:tab w:val="left" w:pos="540"/>
              </w:tabs>
              <w:contextualSpacing/>
              <w:jc w:val="both"/>
              <w:rPr>
                <w:rFonts w:eastAsia="Times New Roman"/>
                <w:b/>
                <w:color w:val="000000"/>
                <w:sz w:val="24"/>
                <w:szCs w:val="24"/>
              </w:rPr>
            </w:pPr>
          </w:p>
          <w:p w:rsidR="004A76A0" w:rsidRPr="00E57514" w:rsidRDefault="00AE3968" w:rsidP="004A76A0">
            <w:pPr>
              <w:tabs>
                <w:tab w:val="left" w:pos="540"/>
              </w:tabs>
              <w:contextualSpacing/>
              <w:jc w:val="both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 w:rsidRPr="00E57514">
              <w:rPr>
                <w:rFonts w:eastAsia="Times New Roman"/>
                <w:b/>
                <w:color w:val="000000"/>
                <w:sz w:val="24"/>
                <w:szCs w:val="24"/>
              </w:rPr>
              <w:t>Знание</w:t>
            </w:r>
            <w:r w:rsidRPr="00E57514"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  <w:r w:rsidR="004A76A0" w:rsidRPr="00E57514">
              <w:rPr>
                <w:rFonts w:eastAsia="Times New Roman"/>
                <w:color w:val="000000"/>
                <w:sz w:val="24"/>
                <w:szCs w:val="24"/>
              </w:rPr>
              <w:t xml:space="preserve">методов коллективной работы, ранжирования и экспертного анализа для </w:t>
            </w:r>
            <w:r w:rsidR="004A76A0" w:rsidRPr="00E57514">
              <w:rPr>
                <w:sz w:val="24"/>
                <w:szCs w:val="24"/>
                <w:lang w:eastAsia="en-US"/>
              </w:rPr>
              <w:t>оценки тенденций экономического развития на макро-, мезо- и микроуровнях</w:t>
            </w:r>
            <w:r w:rsidR="004A76A0" w:rsidRPr="00E57514">
              <w:rPr>
                <w:rFonts w:eastAsia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EA14FD" w:rsidRPr="00E57514" w:rsidRDefault="00AE3968" w:rsidP="00431CC7">
            <w:pPr>
              <w:tabs>
                <w:tab w:val="left" w:pos="540"/>
              </w:tabs>
              <w:contextualSpacing/>
              <w:jc w:val="both"/>
              <w:rPr>
                <w:sz w:val="28"/>
                <w:szCs w:val="28"/>
              </w:rPr>
            </w:pPr>
            <w:r w:rsidRPr="00E57514">
              <w:rPr>
                <w:rFonts w:eastAsia="Times New Roman"/>
                <w:b/>
                <w:color w:val="000000"/>
                <w:sz w:val="24"/>
                <w:szCs w:val="24"/>
              </w:rPr>
              <w:t>Умение</w:t>
            </w:r>
            <w:r w:rsidRPr="00E57514">
              <w:rPr>
                <w:rFonts w:eastAsia="Times New Roman"/>
                <w:color w:val="000000"/>
                <w:sz w:val="24"/>
                <w:szCs w:val="24"/>
              </w:rPr>
              <w:t xml:space="preserve"> оценивать </w:t>
            </w:r>
            <w:r w:rsidR="00431CC7" w:rsidRPr="00E57514">
              <w:rPr>
                <w:sz w:val="24"/>
                <w:szCs w:val="24"/>
                <w:lang w:eastAsia="en-US"/>
              </w:rPr>
              <w:t>тенденций экономического развития на макро-, мезо- и микроуровнях при решении профессиональных задач</w:t>
            </w:r>
          </w:p>
        </w:tc>
      </w:tr>
    </w:tbl>
    <w:p w:rsidR="00BE5C57" w:rsidRPr="00602655" w:rsidRDefault="00BE5C57" w:rsidP="0000746A">
      <w:pPr>
        <w:shd w:val="clear" w:color="auto" w:fill="FFFFFF"/>
        <w:spacing w:line="360" w:lineRule="auto"/>
        <w:ind w:right="8"/>
        <w:jc w:val="both"/>
      </w:pPr>
    </w:p>
    <w:p w:rsidR="00BE5C57" w:rsidRPr="00602655" w:rsidRDefault="00BE5C57" w:rsidP="00446F45">
      <w:pPr>
        <w:pStyle w:val="1"/>
        <w:spacing w:before="0" w:after="0" w:line="360" w:lineRule="auto"/>
        <w:ind w:firstLine="720"/>
        <w:rPr>
          <w:rFonts w:ascii="Times New Roman" w:hAnsi="Times New Roman" w:cs="Times New Roman"/>
          <w:sz w:val="28"/>
          <w:szCs w:val="28"/>
        </w:rPr>
      </w:pPr>
      <w:bookmarkStart w:id="4" w:name="_Toc418768716"/>
      <w:r w:rsidRPr="00602655">
        <w:rPr>
          <w:rFonts w:ascii="Times New Roman" w:hAnsi="Times New Roman" w:cs="Times New Roman"/>
          <w:sz w:val="28"/>
          <w:szCs w:val="28"/>
        </w:rPr>
        <w:t>3.Место дисциплины в структуре образовательной программы</w:t>
      </w:r>
      <w:bookmarkEnd w:id="4"/>
    </w:p>
    <w:p w:rsidR="005E524D" w:rsidRDefault="00BE5C57" w:rsidP="00913201">
      <w:pPr>
        <w:shd w:val="clear" w:color="auto" w:fill="FFFFFF"/>
        <w:spacing w:line="276" w:lineRule="auto"/>
        <w:ind w:left="6" w:firstLine="714"/>
        <w:jc w:val="both"/>
        <w:rPr>
          <w:bCs/>
          <w:color w:val="000000"/>
          <w:sz w:val="28"/>
          <w:szCs w:val="28"/>
        </w:rPr>
      </w:pPr>
      <w:r w:rsidRPr="00602655">
        <w:rPr>
          <w:color w:val="000000"/>
          <w:sz w:val="28"/>
          <w:szCs w:val="28"/>
        </w:rPr>
        <w:t xml:space="preserve">Дисциплина </w:t>
      </w:r>
      <w:r w:rsidR="00446F45" w:rsidRPr="00150D8C">
        <w:rPr>
          <w:sz w:val="28"/>
          <w:szCs w:val="28"/>
        </w:rPr>
        <w:t>«</w:t>
      </w:r>
      <w:r w:rsidR="00446F45" w:rsidRPr="00150D8C">
        <w:rPr>
          <w:color w:val="000000"/>
          <w:sz w:val="28"/>
          <w:szCs w:val="28"/>
        </w:rPr>
        <w:t>Международная т</w:t>
      </w:r>
      <w:r w:rsidR="00913201">
        <w:rPr>
          <w:color w:val="000000"/>
          <w:sz w:val="28"/>
          <w:szCs w:val="28"/>
        </w:rPr>
        <w:t xml:space="preserve">орговля и таможенные конвенции </w:t>
      </w:r>
      <w:r w:rsidR="00446F45" w:rsidRPr="00150D8C">
        <w:rPr>
          <w:color w:val="000000"/>
          <w:sz w:val="28"/>
          <w:szCs w:val="28"/>
        </w:rPr>
        <w:t>и соглашения»</w:t>
      </w:r>
      <w:r w:rsidR="00AC425B" w:rsidRPr="00AC425B">
        <w:rPr>
          <w:color w:val="000000"/>
          <w:sz w:val="28"/>
          <w:szCs w:val="28"/>
        </w:rPr>
        <w:t xml:space="preserve"> </w:t>
      </w:r>
      <w:r w:rsidRPr="00602655">
        <w:rPr>
          <w:color w:val="000000"/>
          <w:sz w:val="28"/>
          <w:szCs w:val="28"/>
        </w:rPr>
        <w:t>является</w:t>
      </w:r>
      <w:r w:rsidR="00AC425B" w:rsidRPr="00AC425B">
        <w:rPr>
          <w:color w:val="000000"/>
          <w:sz w:val="28"/>
          <w:szCs w:val="28"/>
        </w:rPr>
        <w:t xml:space="preserve"> </w:t>
      </w:r>
      <w:r w:rsidR="00B37259" w:rsidRPr="00602655">
        <w:rPr>
          <w:bCs/>
          <w:color w:val="000000"/>
          <w:sz w:val="28"/>
          <w:szCs w:val="28"/>
        </w:rPr>
        <w:t>дисциплин</w:t>
      </w:r>
      <w:r w:rsidR="00B37259">
        <w:rPr>
          <w:bCs/>
          <w:color w:val="000000"/>
          <w:sz w:val="28"/>
          <w:szCs w:val="28"/>
        </w:rPr>
        <w:t>ой</w:t>
      </w:r>
      <w:r w:rsidR="00AC425B" w:rsidRPr="00AC425B">
        <w:rPr>
          <w:bCs/>
          <w:color w:val="000000"/>
          <w:sz w:val="28"/>
          <w:szCs w:val="28"/>
        </w:rPr>
        <w:t xml:space="preserve"> </w:t>
      </w:r>
      <w:r w:rsidR="00AC425B">
        <w:rPr>
          <w:bCs/>
          <w:color w:val="000000"/>
          <w:sz w:val="28"/>
          <w:szCs w:val="28"/>
        </w:rPr>
        <w:t xml:space="preserve">по выбору </w:t>
      </w:r>
      <w:r w:rsidR="0023675A">
        <w:rPr>
          <w:color w:val="000000"/>
          <w:sz w:val="28"/>
          <w:szCs w:val="28"/>
        </w:rPr>
        <w:t>модуля дисциплин по выбору, углубляющих освоение программы магистратуры</w:t>
      </w:r>
      <w:r w:rsidR="00B37259" w:rsidRPr="00602655">
        <w:rPr>
          <w:color w:val="000000"/>
          <w:sz w:val="28"/>
          <w:szCs w:val="28"/>
        </w:rPr>
        <w:t xml:space="preserve"> </w:t>
      </w:r>
      <w:r w:rsidR="00B05873">
        <w:rPr>
          <w:color w:val="000000"/>
          <w:sz w:val="28"/>
          <w:szCs w:val="28"/>
        </w:rPr>
        <w:t>«Международная экономика и право (с частичной реализацией на английском языке)»</w:t>
      </w:r>
      <w:r w:rsidR="0023675A" w:rsidRPr="00602655">
        <w:rPr>
          <w:color w:val="000000"/>
          <w:sz w:val="28"/>
          <w:szCs w:val="28"/>
        </w:rPr>
        <w:t xml:space="preserve"> </w:t>
      </w:r>
      <w:r w:rsidR="00B37259" w:rsidRPr="00602655">
        <w:rPr>
          <w:bCs/>
          <w:color w:val="000000"/>
          <w:sz w:val="28"/>
          <w:szCs w:val="28"/>
        </w:rPr>
        <w:t xml:space="preserve">по направлению </w:t>
      </w:r>
      <w:r w:rsidR="00F62E74">
        <w:rPr>
          <w:bCs/>
          <w:color w:val="000000"/>
          <w:sz w:val="28"/>
          <w:szCs w:val="28"/>
        </w:rPr>
        <w:t xml:space="preserve">подготовки </w:t>
      </w:r>
      <w:r w:rsidR="00B37259">
        <w:rPr>
          <w:bCs/>
          <w:color w:val="000000"/>
          <w:sz w:val="28"/>
          <w:szCs w:val="28"/>
        </w:rPr>
        <w:t>3</w:t>
      </w:r>
      <w:r w:rsidR="00B37259" w:rsidRPr="00602655">
        <w:rPr>
          <w:bCs/>
          <w:color w:val="000000"/>
          <w:sz w:val="28"/>
          <w:szCs w:val="28"/>
        </w:rPr>
        <w:t>8</w:t>
      </w:r>
      <w:r w:rsidR="00B37259">
        <w:rPr>
          <w:bCs/>
          <w:color w:val="000000"/>
          <w:sz w:val="28"/>
          <w:szCs w:val="28"/>
        </w:rPr>
        <w:t>.</w:t>
      </w:r>
      <w:r w:rsidR="00B37259" w:rsidRPr="00602655">
        <w:rPr>
          <w:bCs/>
          <w:color w:val="000000"/>
          <w:sz w:val="28"/>
          <w:szCs w:val="28"/>
        </w:rPr>
        <w:t>0</w:t>
      </w:r>
      <w:r w:rsidR="00B37259">
        <w:rPr>
          <w:bCs/>
          <w:color w:val="000000"/>
          <w:sz w:val="28"/>
          <w:szCs w:val="28"/>
        </w:rPr>
        <w:t>4.</w:t>
      </w:r>
      <w:r w:rsidR="00B37259" w:rsidRPr="00602655">
        <w:rPr>
          <w:bCs/>
          <w:color w:val="000000"/>
          <w:sz w:val="28"/>
          <w:szCs w:val="28"/>
        </w:rPr>
        <w:t>0</w:t>
      </w:r>
      <w:r w:rsidR="00B37259">
        <w:rPr>
          <w:bCs/>
          <w:color w:val="000000"/>
          <w:sz w:val="28"/>
          <w:szCs w:val="28"/>
        </w:rPr>
        <w:t>1</w:t>
      </w:r>
      <w:r w:rsidR="00B37259" w:rsidRPr="00602655">
        <w:rPr>
          <w:bCs/>
          <w:color w:val="000000"/>
          <w:sz w:val="28"/>
          <w:szCs w:val="28"/>
        </w:rPr>
        <w:t>. «Экономика»</w:t>
      </w:r>
      <w:r w:rsidR="00F62E74">
        <w:rPr>
          <w:bCs/>
          <w:color w:val="000000"/>
          <w:sz w:val="28"/>
          <w:szCs w:val="28"/>
        </w:rPr>
        <w:t>.</w:t>
      </w:r>
    </w:p>
    <w:p w:rsidR="005E524D" w:rsidRDefault="00BE5C57" w:rsidP="00913201">
      <w:pPr>
        <w:tabs>
          <w:tab w:val="left" w:pos="993"/>
        </w:tabs>
        <w:spacing w:line="276" w:lineRule="auto"/>
        <w:ind w:right="-2" w:firstLine="709"/>
        <w:jc w:val="both"/>
        <w:rPr>
          <w:sz w:val="28"/>
          <w:szCs w:val="28"/>
        </w:rPr>
      </w:pPr>
      <w:r w:rsidRPr="00602655">
        <w:rPr>
          <w:color w:val="000000"/>
          <w:sz w:val="28"/>
          <w:szCs w:val="28"/>
        </w:rPr>
        <w:lastRenderedPageBreak/>
        <w:t xml:space="preserve">Дисциплина </w:t>
      </w:r>
      <w:r w:rsidR="005E524D" w:rsidRPr="00150D8C">
        <w:rPr>
          <w:sz w:val="28"/>
          <w:szCs w:val="28"/>
        </w:rPr>
        <w:t>«</w:t>
      </w:r>
      <w:r w:rsidR="005E524D" w:rsidRPr="00150D8C">
        <w:rPr>
          <w:color w:val="000000"/>
          <w:sz w:val="28"/>
          <w:szCs w:val="28"/>
        </w:rPr>
        <w:t>Международная т</w:t>
      </w:r>
      <w:r w:rsidR="00913201">
        <w:rPr>
          <w:color w:val="000000"/>
          <w:sz w:val="28"/>
          <w:szCs w:val="28"/>
        </w:rPr>
        <w:t xml:space="preserve">орговля и таможенные конвенции </w:t>
      </w:r>
      <w:r w:rsidR="005E524D" w:rsidRPr="00150D8C">
        <w:rPr>
          <w:color w:val="000000"/>
          <w:sz w:val="28"/>
          <w:szCs w:val="28"/>
        </w:rPr>
        <w:t>и соглашения»</w:t>
      </w:r>
      <w:r w:rsidR="00B3188D">
        <w:rPr>
          <w:color w:val="000000"/>
          <w:sz w:val="28"/>
          <w:szCs w:val="28"/>
        </w:rPr>
        <w:t xml:space="preserve"> </w:t>
      </w:r>
      <w:r w:rsidRPr="00602655">
        <w:rPr>
          <w:color w:val="000000"/>
          <w:sz w:val="28"/>
          <w:szCs w:val="28"/>
        </w:rPr>
        <w:t>базируется на знаниях, умениях, приобретенных в результате изучения дисциплин</w:t>
      </w:r>
      <w:r w:rsidR="005E524D" w:rsidRPr="00EB2B54">
        <w:rPr>
          <w:sz w:val="28"/>
          <w:szCs w:val="28"/>
        </w:rPr>
        <w:t xml:space="preserve">, полученных </w:t>
      </w:r>
      <w:r w:rsidR="005E524D">
        <w:rPr>
          <w:sz w:val="28"/>
          <w:szCs w:val="28"/>
        </w:rPr>
        <w:t xml:space="preserve">студентами </w:t>
      </w:r>
      <w:r w:rsidR="004E3640" w:rsidRPr="00EB2B54">
        <w:rPr>
          <w:sz w:val="28"/>
          <w:szCs w:val="28"/>
        </w:rPr>
        <w:t xml:space="preserve">по </w:t>
      </w:r>
      <w:r w:rsidR="004E3640" w:rsidRPr="005E524D">
        <w:rPr>
          <w:sz w:val="28"/>
          <w:szCs w:val="28"/>
        </w:rPr>
        <w:t>программам</w:t>
      </w:r>
      <w:r w:rsidR="00AC425B">
        <w:rPr>
          <w:sz w:val="28"/>
          <w:szCs w:val="28"/>
        </w:rPr>
        <w:t xml:space="preserve"> </w:t>
      </w:r>
      <w:r w:rsidR="005E524D" w:rsidRPr="00EB2B54">
        <w:rPr>
          <w:sz w:val="28"/>
          <w:szCs w:val="28"/>
        </w:rPr>
        <w:t>бакалавриата</w:t>
      </w:r>
      <w:r w:rsidR="00AC425B">
        <w:rPr>
          <w:sz w:val="28"/>
          <w:szCs w:val="28"/>
        </w:rPr>
        <w:t xml:space="preserve"> </w:t>
      </w:r>
      <w:r w:rsidR="005E524D" w:rsidRPr="005E524D">
        <w:rPr>
          <w:sz w:val="28"/>
          <w:szCs w:val="28"/>
        </w:rPr>
        <w:t>«Мировая экономика и международный бизнес», «Налоги и налогообложение», «Таможенное регулирование и налоговый контроль»</w:t>
      </w:r>
      <w:r w:rsidR="006B25E1">
        <w:rPr>
          <w:sz w:val="28"/>
          <w:szCs w:val="28"/>
        </w:rPr>
        <w:t xml:space="preserve">, </w:t>
      </w:r>
      <w:r w:rsidR="006B25E1">
        <w:rPr>
          <w:rFonts w:eastAsia="Times New Roman"/>
          <w:sz w:val="28"/>
          <w:szCs w:val="28"/>
          <w:lang w:eastAsia="zh-CN"/>
        </w:rPr>
        <w:t>«Международные финансы».</w:t>
      </w:r>
    </w:p>
    <w:p w:rsidR="005E524D" w:rsidRDefault="005E524D" w:rsidP="00913201">
      <w:pPr>
        <w:shd w:val="clear" w:color="auto" w:fill="FFFFFF"/>
        <w:spacing w:line="276" w:lineRule="auto"/>
        <w:ind w:left="6" w:firstLine="714"/>
        <w:jc w:val="both"/>
        <w:rPr>
          <w:color w:val="000000"/>
          <w:sz w:val="28"/>
          <w:szCs w:val="28"/>
        </w:rPr>
      </w:pPr>
    </w:p>
    <w:p w:rsidR="00BE5C57" w:rsidRPr="00602655" w:rsidRDefault="00BE5C57" w:rsidP="006B25E1">
      <w:pPr>
        <w:pStyle w:val="1"/>
        <w:spacing w:before="0"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5" w:name="_Toc418768717"/>
      <w:r w:rsidRPr="00602655">
        <w:rPr>
          <w:rFonts w:ascii="Times New Roman" w:hAnsi="Times New Roman" w:cs="Times New Roman"/>
          <w:sz w:val="28"/>
          <w:szCs w:val="28"/>
        </w:rPr>
        <w:t>4. Объем дисциплины</w:t>
      </w:r>
      <w:r w:rsidR="006B25E1">
        <w:rPr>
          <w:rFonts w:ascii="Times New Roman" w:hAnsi="Times New Roman" w:cs="Times New Roman"/>
          <w:sz w:val="28"/>
          <w:szCs w:val="28"/>
        </w:rPr>
        <w:t xml:space="preserve"> (модуля)</w:t>
      </w:r>
      <w:r w:rsidRPr="00602655">
        <w:rPr>
          <w:rFonts w:ascii="Times New Roman" w:hAnsi="Times New Roman" w:cs="Times New Roman"/>
          <w:sz w:val="28"/>
          <w:szCs w:val="28"/>
        </w:rPr>
        <w:t xml:space="preserve"> в зачетных единицах и в академических часах с выделением объема аудиторной (лекции, семинары) и самостоятельной работы обучающихся </w:t>
      </w:r>
      <w:bookmarkEnd w:id="5"/>
    </w:p>
    <w:p w:rsidR="00BE5C57" w:rsidRPr="00602655" w:rsidRDefault="00BE5C57" w:rsidP="00446F45">
      <w:pPr>
        <w:shd w:val="clear" w:color="auto" w:fill="FFFFFF"/>
        <w:spacing w:line="360" w:lineRule="auto"/>
        <w:jc w:val="right"/>
        <w:rPr>
          <w:color w:val="000000"/>
          <w:sz w:val="28"/>
          <w:szCs w:val="28"/>
        </w:rPr>
      </w:pPr>
      <w:r w:rsidRPr="00602655">
        <w:rPr>
          <w:color w:val="000000"/>
          <w:sz w:val="28"/>
          <w:szCs w:val="28"/>
        </w:rPr>
        <w:t xml:space="preserve">Таблица </w:t>
      </w:r>
      <w:r w:rsidR="006B25E1">
        <w:rPr>
          <w:color w:val="000000"/>
          <w:sz w:val="28"/>
          <w:szCs w:val="28"/>
        </w:rPr>
        <w:t>2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820"/>
        <w:gridCol w:w="2551"/>
        <w:gridCol w:w="2552"/>
      </w:tblGrid>
      <w:tr w:rsidR="0073714D" w:rsidRPr="00602655" w:rsidTr="00160D42">
        <w:trPr>
          <w:trHeight w:hRule="exact" w:val="638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714D" w:rsidRPr="00602655" w:rsidRDefault="0073714D" w:rsidP="00446F45">
            <w:pPr>
              <w:shd w:val="clear" w:color="auto" w:fill="FFFFFF"/>
              <w:spacing w:line="360" w:lineRule="auto"/>
              <w:ind w:left="14"/>
              <w:jc w:val="center"/>
              <w:rPr>
                <w:rFonts w:eastAsia="Times New Roman"/>
              </w:rPr>
            </w:pPr>
            <w:r w:rsidRPr="00602655">
              <w:rPr>
                <w:b/>
                <w:bCs/>
                <w:color w:val="000000"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714D" w:rsidRPr="00602655" w:rsidRDefault="0073714D" w:rsidP="00446F45">
            <w:pPr>
              <w:shd w:val="clear" w:color="auto" w:fill="FFFFFF"/>
              <w:spacing w:line="360" w:lineRule="auto"/>
              <w:ind w:left="102" w:right="102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602655">
              <w:rPr>
                <w:b/>
                <w:bCs/>
                <w:color w:val="000000"/>
                <w:sz w:val="24"/>
                <w:szCs w:val="24"/>
              </w:rPr>
              <w:t>Всего (в з/е и часах)</w:t>
            </w:r>
          </w:p>
          <w:p w:rsidR="0073714D" w:rsidRPr="00602655" w:rsidRDefault="0073714D" w:rsidP="00446F45">
            <w:pPr>
              <w:shd w:val="clear" w:color="auto" w:fill="FFFFFF"/>
              <w:spacing w:line="360" w:lineRule="auto"/>
              <w:ind w:left="230" w:right="230"/>
              <w:jc w:val="center"/>
              <w:rPr>
                <w:rFonts w:eastAsia="Times New Roman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714D" w:rsidRPr="0073714D" w:rsidRDefault="00C70E51" w:rsidP="00E1467C">
            <w:pPr>
              <w:shd w:val="clear" w:color="auto" w:fill="FFFFFF"/>
              <w:spacing w:line="240" w:lineRule="exact"/>
              <w:ind w:left="91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Модуль </w:t>
            </w:r>
            <w:r w:rsidR="00244AFC">
              <w:rPr>
                <w:b/>
                <w:bCs/>
                <w:color w:val="000000"/>
                <w:sz w:val="24"/>
                <w:szCs w:val="24"/>
              </w:rPr>
              <w:t>5</w:t>
            </w:r>
          </w:p>
          <w:p w:rsidR="0073714D" w:rsidRDefault="0073714D" w:rsidP="00E1467C">
            <w:pPr>
              <w:shd w:val="clear" w:color="auto" w:fill="FFFFFF"/>
              <w:spacing w:line="240" w:lineRule="exact"/>
              <w:ind w:left="91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3714D">
              <w:rPr>
                <w:b/>
                <w:bCs/>
                <w:color w:val="000000"/>
                <w:sz w:val="24"/>
                <w:szCs w:val="24"/>
              </w:rPr>
              <w:t>(в часах)</w:t>
            </w:r>
          </w:p>
          <w:p w:rsidR="00E1467C" w:rsidRDefault="00E1467C" w:rsidP="00446F45">
            <w:pPr>
              <w:shd w:val="clear" w:color="auto" w:fill="FFFFFF"/>
              <w:spacing w:line="360" w:lineRule="auto"/>
              <w:ind w:left="91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  <w:p w:rsidR="00E1467C" w:rsidRPr="0073714D" w:rsidRDefault="00E1467C" w:rsidP="00446F45">
            <w:pPr>
              <w:shd w:val="clear" w:color="auto" w:fill="FFFFFF"/>
              <w:spacing w:line="360" w:lineRule="auto"/>
              <w:ind w:left="91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  <w:p w:rsidR="0073714D" w:rsidRPr="00602655" w:rsidRDefault="0073714D" w:rsidP="00446F45">
            <w:pPr>
              <w:shd w:val="clear" w:color="auto" w:fill="FFFFFF"/>
              <w:spacing w:line="360" w:lineRule="auto"/>
              <w:ind w:left="91"/>
              <w:jc w:val="center"/>
              <w:rPr>
                <w:rFonts w:eastAsia="Times New Roman"/>
              </w:rPr>
            </w:pPr>
          </w:p>
        </w:tc>
      </w:tr>
      <w:tr w:rsidR="0073714D" w:rsidRPr="00602655" w:rsidTr="0073714D">
        <w:trPr>
          <w:trHeight w:hRule="exact" w:val="473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714D" w:rsidRPr="00602655" w:rsidRDefault="0073714D" w:rsidP="00446F45">
            <w:pPr>
              <w:shd w:val="clear" w:color="auto" w:fill="FFFFFF"/>
              <w:spacing w:line="360" w:lineRule="auto"/>
              <w:ind w:left="14"/>
              <w:rPr>
                <w:rFonts w:eastAsia="Times New Roman"/>
              </w:rPr>
            </w:pPr>
            <w:r w:rsidRPr="00602655">
              <w:rPr>
                <w:b/>
                <w:bCs/>
                <w:color w:val="000000"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714D" w:rsidRPr="008D3B86" w:rsidRDefault="00C70E51" w:rsidP="00446F45">
            <w:pPr>
              <w:shd w:val="clear" w:color="auto" w:fill="FFFFFF"/>
              <w:spacing w:line="360" w:lineRule="auto"/>
              <w:rPr>
                <w:rFonts w:eastAsia="Times New Roman"/>
                <w:sz w:val="24"/>
                <w:szCs w:val="24"/>
              </w:rPr>
            </w:pPr>
            <w:r w:rsidRPr="008D3B86">
              <w:rPr>
                <w:rFonts w:eastAsia="Times New Roman"/>
                <w:sz w:val="24"/>
                <w:szCs w:val="24"/>
              </w:rPr>
              <w:t>3</w:t>
            </w:r>
            <w:r w:rsidR="0073714D" w:rsidRPr="008D3B86">
              <w:rPr>
                <w:rFonts w:eastAsia="Times New Roman"/>
                <w:sz w:val="24"/>
                <w:szCs w:val="24"/>
              </w:rPr>
              <w:t xml:space="preserve">з.е., </w:t>
            </w:r>
            <w:r w:rsidRPr="008D3B86">
              <w:rPr>
                <w:rFonts w:eastAsia="Times New Roman"/>
                <w:sz w:val="24"/>
                <w:szCs w:val="24"/>
              </w:rPr>
              <w:t>108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714D" w:rsidRPr="008D3B86" w:rsidRDefault="006B25E1" w:rsidP="00446F45">
            <w:pPr>
              <w:shd w:val="clear" w:color="auto" w:fill="FFFFFF"/>
              <w:spacing w:line="360" w:lineRule="auto"/>
              <w:rPr>
                <w:rFonts w:eastAsia="Times New Roman"/>
                <w:sz w:val="24"/>
                <w:szCs w:val="24"/>
              </w:rPr>
            </w:pPr>
            <w:r w:rsidRPr="008D3B86">
              <w:rPr>
                <w:rFonts w:eastAsia="Times New Roman"/>
                <w:sz w:val="24"/>
                <w:szCs w:val="24"/>
              </w:rPr>
              <w:t>3з.е., 108</w:t>
            </w:r>
          </w:p>
        </w:tc>
      </w:tr>
      <w:tr w:rsidR="008F4D77" w:rsidRPr="00602655" w:rsidTr="00FF1216">
        <w:trPr>
          <w:trHeight w:hRule="exact" w:val="380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4D77" w:rsidRPr="00602655" w:rsidRDefault="006B25E1" w:rsidP="00446F45">
            <w:pPr>
              <w:shd w:val="clear" w:color="auto" w:fill="FFFFFF"/>
              <w:spacing w:line="360" w:lineRule="auto"/>
              <w:rPr>
                <w:rFonts w:eastAsia="Times New Roman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Контактная работа-</w:t>
            </w:r>
            <w:r w:rsidR="008F4D77" w:rsidRPr="00602655">
              <w:rPr>
                <w:b/>
                <w:bCs/>
                <w:i/>
                <w:iCs/>
                <w:color w:val="000000"/>
                <w:sz w:val="24"/>
                <w:szCs w:val="24"/>
              </w:rPr>
              <w:t>Аудиторные занятия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4D77" w:rsidRPr="008D3B86" w:rsidRDefault="008D3B86" w:rsidP="00446F45">
            <w:pPr>
              <w:shd w:val="clear" w:color="auto" w:fill="FFFFFF"/>
              <w:spacing w:line="36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40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4D77" w:rsidRPr="008D3B86" w:rsidRDefault="008D3B86" w:rsidP="00446F45">
            <w:pPr>
              <w:shd w:val="clear" w:color="auto" w:fill="FFFFFF"/>
              <w:spacing w:line="36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40</w:t>
            </w:r>
          </w:p>
        </w:tc>
      </w:tr>
      <w:tr w:rsidR="008F4D77" w:rsidRPr="00602655" w:rsidTr="00FF1216">
        <w:trPr>
          <w:trHeight w:hRule="exact" w:val="429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4D77" w:rsidRPr="00602655" w:rsidRDefault="008F4D77" w:rsidP="00446F45">
            <w:pPr>
              <w:shd w:val="clear" w:color="auto" w:fill="FFFFFF"/>
              <w:spacing w:line="360" w:lineRule="auto"/>
              <w:rPr>
                <w:rFonts w:eastAsia="Times New Roman"/>
              </w:rPr>
            </w:pPr>
            <w:r w:rsidRPr="00602655">
              <w:rPr>
                <w:i/>
                <w:iCs/>
                <w:color w:val="000000"/>
                <w:sz w:val="24"/>
                <w:szCs w:val="24"/>
              </w:rPr>
              <w:t>Лекции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4D77" w:rsidRPr="008D3B86" w:rsidRDefault="008D3B86" w:rsidP="00446F45">
            <w:pPr>
              <w:shd w:val="clear" w:color="auto" w:fill="FFFFFF"/>
              <w:spacing w:line="36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8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4D77" w:rsidRPr="008D3B86" w:rsidRDefault="008D3B86" w:rsidP="00446F45">
            <w:pPr>
              <w:shd w:val="clear" w:color="auto" w:fill="FFFFFF"/>
              <w:spacing w:line="36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8</w:t>
            </w:r>
          </w:p>
        </w:tc>
      </w:tr>
      <w:tr w:rsidR="008F4D77" w:rsidRPr="00602655" w:rsidTr="00FF1216">
        <w:trPr>
          <w:trHeight w:hRule="exact" w:val="421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4D77" w:rsidRPr="00602655" w:rsidRDefault="006B25E1" w:rsidP="006B25E1">
            <w:pPr>
              <w:shd w:val="clear" w:color="auto" w:fill="FFFFFF"/>
              <w:spacing w:line="360" w:lineRule="auto"/>
              <w:ind w:left="5"/>
              <w:rPr>
                <w:rFonts w:eastAsia="Times New Roman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Практические и с</w:t>
            </w:r>
            <w:r w:rsidR="008F4D77" w:rsidRPr="00602655">
              <w:rPr>
                <w:i/>
                <w:iCs/>
                <w:color w:val="000000"/>
                <w:sz w:val="24"/>
                <w:szCs w:val="24"/>
              </w:rPr>
              <w:t>еминарские занятия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4D77" w:rsidRPr="008D3B86" w:rsidRDefault="008D3B86" w:rsidP="00446F45">
            <w:pPr>
              <w:shd w:val="clear" w:color="auto" w:fill="FFFFFF"/>
              <w:spacing w:line="36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32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4D77" w:rsidRPr="008D3B86" w:rsidRDefault="008D3B86" w:rsidP="00446F45">
            <w:pPr>
              <w:shd w:val="clear" w:color="auto" w:fill="FFFFFF"/>
              <w:spacing w:line="36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32</w:t>
            </w:r>
          </w:p>
        </w:tc>
      </w:tr>
      <w:tr w:rsidR="008F4D77" w:rsidRPr="00602655" w:rsidTr="00FF1216">
        <w:trPr>
          <w:trHeight w:hRule="exact" w:val="412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4D77" w:rsidRPr="00602655" w:rsidRDefault="008F4D77" w:rsidP="00446F45">
            <w:pPr>
              <w:shd w:val="clear" w:color="auto" w:fill="FFFFFF"/>
              <w:spacing w:line="360" w:lineRule="auto"/>
              <w:ind w:left="14"/>
              <w:rPr>
                <w:rFonts w:eastAsia="Times New Roman"/>
              </w:rPr>
            </w:pPr>
            <w:r w:rsidRPr="00602655">
              <w:rPr>
                <w:b/>
                <w:bCs/>
                <w:i/>
                <w:iCs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4D77" w:rsidRPr="008D3B86" w:rsidRDefault="008D3B86" w:rsidP="00446F45">
            <w:pPr>
              <w:shd w:val="clear" w:color="auto" w:fill="FFFFFF"/>
              <w:spacing w:line="36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  <w:r w:rsidR="008F4D77" w:rsidRPr="008D3B86">
              <w:rPr>
                <w:rFonts w:eastAsia="Times New Roman"/>
                <w:sz w:val="24"/>
                <w:szCs w:val="24"/>
              </w:rPr>
              <w:t>8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4D77" w:rsidRPr="008D3B86" w:rsidRDefault="008D3B86" w:rsidP="00446F45">
            <w:pPr>
              <w:shd w:val="clear" w:color="auto" w:fill="FFFFFF"/>
              <w:spacing w:line="36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  <w:r w:rsidR="008F4D77" w:rsidRPr="008D3B86">
              <w:rPr>
                <w:rFonts w:eastAsia="Times New Roman"/>
                <w:sz w:val="24"/>
                <w:szCs w:val="24"/>
              </w:rPr>
              <w:t>8</w:t>
            </w:r>
          </w:p>
        </w:tc>
      </w:tr>
      <w:tr w:rsidR="006B25E1" w:rsidRPr="00602655" w:rsidTr="00FF1216">
        <w:trPr>
          <w:trHeight w:hRule="exact" w:val="418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25E1" w:rsidRPr="006B25E1" w:rsidRDefault="006B25E1" w:rsidP="00446F45">
            <w:pPr>
              <w:shd w:val="clear" w:color="auto" w:fill="FFFFFF"/>
              <w:spacing w:line="360" w:lineRule="auto"/>
              <w:ind w:left="14"/>
              <w:rPr>
                <w:bCs/>
                <w:iCs/>
                <w:color w:val="000000"/>
                <w:sz w:val="24"/>
                <w:szCs w:val="24"/>
              </w:rPr>
            </w:pPr>
            <w:r w:rsidRPr="006B25E1">
              <w:rPr>
                <w:bCs/>
                <w:iCs/>
                <w:color w:val="000000"/>
                <w:sz w:val="24"/>
                <w:szCs w:val="24"/>
              </w:rPr>
              <w:t>Вид текущего контроля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25E1" w:rsidRPr="008D3B86" w:rsidRDefault="006B25E1" w:rsidP="00446F45">
            <w:pPr>
              <w:shd w:val="clear" w:color="auto" w:fill="FFFFFF"/>
              <w:spacing w:line="360" w:lineRule="auto"/>
              <w:rPr>
                <w:rFonts w:eastAsia="Times New Roman"/>
                <w:sz w:val="24"/>
                <w:szCs w:val="24"/>
              </w:rPr>
            </w:pPr>
            <w:r w:rsidRPr="008D3B86">
              <w:rPr>
                <w:rFonts w:eastAsia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25E1" w:rsidRPr="008D3B86" w:rsidRDefault="006B25E1" w:rsidP="00446F45">
            <w:pPr>
              <w:shd w:val="clear" w:color="auto" w:fill="FFFFFF"/>
              <w:spacing w:line="360" w:lineRule="auto"/>
              <w:rPr>
                <w:rFonts w:eastAsia="Times New Roman"/>
                <w:sz w:val="24"/>
                <w:szCs w:val="24"/>
              </w:rPr>
            </w:pPr>
            <w:r w:rsidRPr="008D3B86">
              <w:rPr>
                <w:rFonts w:eastAsia="Times New Roman"/>
                <w:sz w:val="24"/>
                <w:szCs w:val="24"/>
              </w:rPr>
              <w:t>Контрольная работа</w:t>
            </w:r>
          </w:p>
        </w:tc>
      </w:tr>
      <w:tr w:rsidR="00B90173" w:rsidRPr="00602655" w:rsidTr="00FF1216">
        <w:trPr>
          <w:trHeight w:hRule="exact" w:val="410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0173" w:rsidRPr="00602655" w:rsidRDefault="00B90173" w:rsidP="00446F45">
            <w:pPr>
              <w:shd w:val="clear" w:color="auto" w:fill="FFFFFF"/>
              <w:spacing w:line="360" w:lineRule="auto"/>
              <w:ind w:left="19"/>
              <w:rPr>
                <w:rFonts w:eastAsia="Times New Roman"/>
              </w:rPr>
            </w:pPr>
            <w:r w:rsidRPr="00602655">
              <w:rPr>
                <w:color w:val="000000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0173" w:rsidRPr="008D3B86" w:rsidRDefault="006B25E1" w:rsidP="00446F45">
            <w:pPr>
              <w:shd w:val="clear" w:color="auto" w:fill="FFFFFF"/>
              <w:spacing w:line="360" w:lineRule="auto"/>
              <w:rPr>
                <w:rFonts w:eastAsia="Times New Roman"/>
                <w:sz w:val="24"/>
                <w:szCs w:val="24"/>
              </w:rPr>
            </w:pPr>
            <w:r w:rsidRPr="008D3B86">
              <w:rPr>
                <w:rFonts w:eastAsia="Times New Roman"/>
                <w:sz w:val="24"/>
                <w:szCs w:val="24"/>
              </w:rPr>
              <w:t>Зачет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0173" w:rsidRPr="008D3B86" w:rsidRDefault="006B25E1" w:rsidP="00446F45">
            <w:pPr>
              <w:shd w:val="clear" w:color="auto" w:fill="FFFFFF"/>
              <w:spacing w:line="360" w:lineRule="auto"/>
              <w:rPr>
                <w:rFonts w:eastAsia="Times New Roman"/>
                <w:sz w:val="24"/>
                <w:szCs w:val="24"/>
              </w:rPr>
            </w:pPr>
            <w:r w:rsidRPr="008D3B86">
              <w:rPr>
                <w:rFonts w:eastAsia="Times New Roman"/>
                <w:sz w:val="24"/>
                <w:szCs w:val="24"/>
              </w:rPr>
              <w:t>З</w:t>
            </w:r>
            <w:r w:rsidR="008F4D77" w:rsidRPr="008D3B86">
              <w:rPr>
                <w:rFonts w:eastAsia="Times New Roman"/>
                <w:sz w:val="24"/>
                <w:szCs w:val="24"/>
              </w:rPr>
              <w:t>ачет</w:t>
            </w:r>
          </w:p>
        </w:tc>
      </w:tr>
    </w:tbl>
    <w:p w:rsidR="00BE5C57" w:rsidRPr="00602655" w:rsidRDefault="00BE5C57" w:rsidP="00446F45">
      <w:pPr>
        <w:shd w:val="clear" w:color="auto" w:fill="FFFFFF"/>
        <w:spacing w:line="360" w:lineRule="auto"/>
        <w:ind w:left="159" w:right="153"/>
        <w:jc w:val="both"/>
        <w:rPr>
          <w:b/>
          <w:bCs/>
          <w:color w:val="000000"/>
          <w:sz w:val="28"/>
          <w:szCs w:val="28"/>
        </w:rPr>
      </w:pPr>
    </w:p>
    <w:p w:rsidR="00BE5C57" w:rsidRPr="00602655" w:rsidRDefault="00BE5C57" w:rsidP="00E9715E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" w:name="_Toc418768718"/>
      <w:r w:rsidRPr="00602655">
        <w:rPr>
          <w:rFonts w:ascii="Times New Roman" w:hAnsi="Times New Roman" w:cs="Times New Roman"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6"/>
    </w:p>
    <w:p w:rsidR="00BE5C57" w:rsidRDefault="00BE5C57" w:rsidP="00E9715E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_Toc418768719"/>
      <w:r w:rsidRPr="00602655">
        <w:rPr>
          <w:rFonts w:ascii="Times New Roman" w:hAnsi="Times New Roman" w:cs="Times New Roman"/>
          <w:sz w:val="28"/>
          <w:szCs w:val="28"/>
        </w:rPr>
        <w:t>5.1.</w:t>
      </w:r>
      <w:r w:rsidRPr="00602655">
        <w:rPr>
          <w:rFonts w:ascii="Times New Roman" w:hAnsi="Times New Roman" w:cs="Times New Roman"/>
          <w:sz w:val="28"/>
          <w:szCs w:val="28"/>
        </w:rPr>
        <w:tab/>
        <w:t>Содержание дисциплины</w:t>
      </w:r>
      <w:bookmarkEnd w:id="7"/>
    </w:p>
    <w:p w:rsidR="00E95B75" w:rsidRDefault="00BE5C57" w:rsidP="00913201">
      <w:pPr>
        <w:pStyle w:val="Default"/>
        <w:spacing w:line="276" w:lineRule="auto"/>
        <w:ind w:firstLine="709"/>
        <w:jc w:val="both"/>
        <w:rPr>
          <w:b/>
          <w:sz w:val="28"/>
          <w:szCs w:val="28"/>
        </w:rPr>
      </w:pPr>
      <w:r w:rsidRPr="00E5276C">
        <w:rPr>
          <w:b/>
          <w:bCs/>
          <w:sz w:val="28"/>
          <w:szCs w:val="28"/>
        </w:rPr>
        <w:t>Тема 1</w:t>
      </w:r>
      <w:r w:rsidRPr="006E1E18">
        <w:rPr>
          <w:b/>
          <w:bCs/>
          <w:sz w:val="28"/>
          <w:szCs w:val="28"/>
        </w:rPr>
        <w:t>.</w:t>
      </w:r>
      <w:r w:rsidR="00913201">
        <w:rPr>
          <w:b/>
          <w:bCs/>
          <w:sz w:val="28"/>
          <w:szCs w:val="28"/>
        </w:rPr>
        <w:t xml:space="preserve"> </w:t>
      </w:r>
      <w:r w:rsidR="00E9715E" w:rsidRPr="006E1E18">
        <w:rPr>
          <w:b/>
          <w:bCs/>
          <w:sz w:val="28"/>
          <w:szCs w:val="28"/>
        </w:rPr>
        <w:t>С</w:t>
      </w:r>
      <w:r w:rsidR="00E9715E" w:rsidRPr="006E1E18">
        <w:rPr>
          <w:b/>
          <w:sz w:val="28"/>
          <w:szCs w:val="28"/>
        </w:rPr>
        <w:t>овременные тенденции международной торговли товарами и услугами.</w:t>
      </w:r>
    </w:p>
    <w:p w:rsidR="00D832EA" w:rsidRDefault="0092071A" w:rsidP="00913201">
      <w:pPr>
        <w:pStyle w:val="41"/>
        <w:shd w:val="clear" w:color="auto" w:fill="auto"/>
        <w:spacing w:line="276" w:lineRule="auto"/>
        <w:ind w:left="20" w:right="20" w:firstLine="560"/>
        <w:jc w:val="both"/>
        <w:rPr>
          <w:sz w:val="28"/>
          <w:szCs w:val="28"/>
        </w:rPr>
      </w:pPr>
      <w:r w:rsidRPr="0092071A">
        <w:rPr>
          <w:sz w:val="28"/>
          <w:szCs w:val="28"/>
        </w:rPr>
        <w:t xml:space="preserve">Международная торговля как форма международных экономических отношений. Параметры международной торговли. Эволюция теорий внешней торговли. </w:t>
      </w:r>
      <w:r w:rsidR="004C56C9" w:rsidRPr="0092071A">
        <w:rPr>
          <w:sz w:val="28"/>
          <w:szCs w:val="28"/>
        </w:rPr>
        <w:t>Субъекты и объекты международной торговли. Взаимосвязь экспорта и импорта страны.</w:t>
      </w:r>
      <w:r w:rsidR="004C56C9">
        <w:rPr>
          <w:sz w:val="28"/>
          <w:szCs w:val="28"/>
        </w:rPr>
        <w:t xml:space="preserve"> </w:t>
      </w:r>
      <w:r w:rsidR="00D832EA">
        <w:rPr>
          <w:color w:val="000000"/>
          <w:sz w:val="28"/>
          <w:szCs w:val="28"/>
          <w:shd w:val="clear" w:color="auto" w:fill="FFFFFF"/>
        </w:rPr>
        <w:t>М</w:t>
      </w:r>
      <w:r w:rsidR="00D832EA" w:rsidRPr="00D832EA">
        <w:rPr>
          <w:sz w:val="28"/>
          <w:szCs w:val="28"/>
        </w:rPr>
        <w:t>еждународн</w:t>
      </w:r>
      <w:r w:rsidR="00D832EA">
        <w:rPr>
          <w:sz w:val="28"/>
          <w:szCs w:val="28"/>
        </w:rPr>
        <w:t>ая</w:t>
      </w:r>
      <w:r w:rsidR="00D832EA" w:rsidRPr="00D832EA">
        <w:rPr>
          <w:sz w:val="28"/>
          <w:szCs w:val="28"/>
        </w:rPr>
        <w:t xml:space="preserve"> торгов</w:t>
      </w:r>
      <w:r w:rsidR="00D832EA">
        <w:rPr>
          <w:sz w:val="28"/>
          <w:szCs w:val="28"/>
        </w:rPr>
        <w:t>ая политика</w:t>
      </w:r>
      <w:r w:rsidR="00D832EA" w:rsidRPr="00D832EA">
        <w:rPr>
          <w:sz w:val="28"/>
          <w:szCs w:val="28"/>
        </w:rPr>
        <w:t xml:space="preserve">. </w:t>
      </w:r>
    </w:p>
    <w:p w:rsidR="0092071A" w:rsidRPr="00D832EA" w:rsidRDefault="00BB76A4" w:rsidP="00913201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92071A">
        <w:rPr>
          <w:sz w:val="28"/>
          <w:szCs w:val="28"/>
        </w:rPr>
        <w:t>Формы и методы международной торговли.</w:t>
      </w:r>
      <w:r w:rsidR="00244AFC" w:rsidRPr="0092071A">
        <w:rPr>
          <w:sz w:val="28"/>
          <w:szCs w:val="28"/>
        </w:rPr>
        <w:t xml:space="preserve"> </w:t>
      </w:r>
      <w:r w:rsidR="00D832EA" w:rsidRPr="00D832EA">
        <w:rPr>
          <w:sz w:val="28"/>
          <w:szCs w:val="28"/>
          <w:shd w:val="clear" w:color="auto" w:fill="FFFFFF"/>
        </w:rPr>
        <w:t xml:space="preserve">Товарная и географическая структура международной торговли, их динамика. </w:t>
      </w:r>
      <w:r w:rsidR="00D832EA">
        <w:rPr>
          <w:sz w:val="28"/>
          <w:szCs w:val="28"/>
          <w:shd w:val="clear" w:color="auto" w:fill="FFFFFF"/>
        </w:rPr>
        <w:t xml:space="preserve">Международная торговля сырьевыми товарами и продовольствием. </w:t>
      </w:r>
      <w:r w:rsidR="004C56C9">
        <w:rPr>
          <w:sz w:val="28"/>
          <w:szCs w:val="28"/>
          <w:shd w:val="clear" w:color="auto" w:fill="FFFFFF"/>
        </w:rPr>
        <w:t>Международная торговля готовой продукцией. Международная торговля услугами и ее виды</w:t>
      </w:r>
      <w:r w:rsidR="004C56C9" w:rsidRPr="0092071A">
        <w:rPr>
          <w:sz w:val="28"/>
          <w:szCs w:val="28"/>
        </w:rPr>
        <w:t>. Формы торговли услугами, виды поставок услуг. Основные барьер</w:t>
      </w:r>
      <w:r w:rsidR="004C56C9">
        <w:rPr>
          <w:sz w:val="28"/>
          <w:szCs w:val="28"/>
        </w:rPr>
        <w:t>ы</w:t>
      </w:r>
      <w:r w:rsidR="004C56C9" w:rsidRPr="0092071A">
        <w:rPr>
          <w:sz w:val="28"/>
          <w:szCs w:val="28"/>
        </w:rPr>
        <w:t xml:space="preserve"> в торговле услугами. </w:t>
      </w:r>
      <w:r w:rsidR="004C56C9">
        <w:rPr>
          <w:sz w:val="28"/>
          <w:szCs w:val="28"/>
          <w:shd w:val="clear" w:color="auto" w:fill="FFFFFF"/>
        </w:rPr>
        <w:t xml:space="preserve">Международная торговля объектами интеллектуальной собственности. </w:t>
      </w:r>
      <w:r w:rsidR="004C56C9" w:rsidRPr="0092071A">
        <w:rPr>
          <w:sz w:val="28"/>
          <w:szCs w:val="28"/>
        </w:rPr>
        <w:lastRenderedPageBreak/>
        <w:t>Состязательные формы международной торговли.</w:t>
      </w:r>
      <w:r w:rsidR="004C56C9">
        <w:rPr>
          <w:sz w:val="28"/>
          <w:szCs w:val="28"/>
        </w:rPr>
        <w:t xml:space="preserve"> </w:t>
      </w:r>
      <w:r w:rsidR="0092071A" w:rsidRPr="00D832EA">
        <w:rPr>
          <w:sz w:val="28"/>
          <w:szCs w:val="28"/>
        </w:rPr>
        <w:t>Тенденции и о</w:t>
      </w:r>
      <w:r w:rsidR="00BB14A9" w:rsidRPr="00D832EA">
        <w:rPr>
          <w:sz w:val="28"/>
          <w:szCs w:val="28"/>
        </w:rPr>
        <w:t>собенности современной международной торговли</w:t>
      </w:r>
      <w:r w:rsidR="0092071A" w:rsidRPr="00D832EA">
        <w:rPr>
          <w:sz w:val="28"/>
          <w:szCs w:val="28"/>
        </w:rPr>
        <w:t xml:space="preserve">. </w:t>
      </w:r>
    </w:p>
    <w:p w:rsidR="0092071A" w:rsidRPr="0092071A" w:rsidRDefault="00A518A5" w:rsidP="00913201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92071A">
        <w:rPr>
          <w:sz w:val="28"/>
          <w:szCs w:val="28"/>
        </w:rPr>
        <w:t>Внешняя торговля и национальная экономика. Участие страны в международной торговле как одно из главных условий ее экономического роста. Показатели, характеризующие участие страны в международной торговле. Показатели конкурентоспособности страны и предприятия во внешней торговле.</w:t>
      </w:r>
      <w:r w:rsidR="0092071A" w:rsidRPr="0092071A">
        <w:rPr>
          <w:sz w:val="28"/>
          <w:szCs w:val="28"/>
        </w:rPr>
        <w:t xml:space="preserve"> </w:t>
      </w:r>
    </w:p>
    <w:p w:rsidR="00936032" w:rsidRPr="00BB14A9" w:rsidRDefault="00936032" w:rsidP="00913201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</w:p>
    <w:p w:rsidR="0030033B" w:rsidRDefault="0030033B" w:rsidP="00913201">
      <w:pPr>
        <w:spacing w:line="276" w:lineRule="auto"/>
        <w:ind w:right="-6" w:firstLine="709"/>
        <w:jc w:val="both"/>
        <w:rPr>
          <w:b/>
          <w:sz w:val="28"/>
          <w:szCs w:val="28"/>
        </w:rPr>
      </w:pPr>
      <w:r w:rsidRPr="006E1E18">
        <w:rPr>
          <w:b/>
          <w:sz w:val="28"/>
          <w:szCs w:val="28"/>
        </w:rPr>
        <w:t xml:space="preserve">Тема </w:t>
      </w:r>
      <w:r w:rsidR="00C4388F">
        <w:rPr>
          <w:b/>
          <w:sz w:val="28"/>
          <w:szCs w:val="28"/>
        </w:rPr>
        <w:t>2</w:t>
      </w:r>
      <w:r w:rsidRPr="006E1E18">
        <w:rPr>
          <w:b/>
          <w:sz w:val="28"/>
          <w:szCs w:val="28"/>
        </w:rPr>
        <w:t xml:space="preserve">. Роль международных торговых и таможенных соглашений и конвенций в системе регулирования международной торговли. </w:t>
      </w:r>
    </w:p>
    <w:p w:rsidR="00E92587" w:rsidRDefault="0030033B" w:rsidP="00913201">
      <w:pPr>
        <w:shd w:val="clear" w:color="auto" w:fill="FFFFFF"/>
        <w:spacing w:line="276" w:lineRule="auto"/>
        <w:ind w:firstLine="709"/>
        <w:jc w:val="both"/>
        <w:rPr>
          <w:spacing w:val="-12"/>
          <w:sz w:val="28"/>
          <w:szCs w:val="28"/>
        </w:rPr>
      </w:pPr>
      <w:r w:rsidRPr="00563B26">
        <w:rPr>
          <w:spacing w:val="-10"/>
          <w:sz w:val="28"/>
          <w:szCs w:val="28"/>
        </w:rPr>
        <w:t xml:space="preserve">Конвенции и </w:t>
      </w:r>
      <w:r w:rsidRPr="00563B26">
        <w:rPr>
          <w:spacing w:val="-9"/>
          <w:sz w:val="28"/>
          <w:szCs w:val="28"/>
        </w:rPr>
        <w:t xml:space="preserve">другие акты по унификации права международной торговли. </w:t>
      </w:r>
      <w:r w:rsidRPr="006B261F">
        <w:rPr>
          <w:spacing w:val="-9"/>
          <w:sz w:val="28"/>
          <w:szCs w:val="28"/>
        </w:rPr>
        <w:t>П</w:t>
      </w:r>
      <w:r w:rsidRPr="006B261F">
        <w:rPr>
          <w:spacing w:val="-13"/>
          <w:sz w:val="28"/>
          <w:szCs w:val="28"/>
        </w:rPr>
        <w:t>равовое регулирование внешнеторго</w:t>
      </w:r>
      <w:r w:rsidRPr="006B261F">
        <w:rPr>
          <w:spacing w:val="-13"/>
          <w:sz w:val="28"/>
          <w:szCs w:val="28"/>
        </w:rPr>
        <w:softHyphen/>
      </w:r>
      <w:r w:rsidRPr="006B261F">
        <w:rPr>
          <w:spacing w:val="-12"/>
          <w:sz w:val="28"/>
          <w:szCs w:val="28"/>
        </w:rPr>
        <w:t xml:space="preserve">вых отношений в </w:t>
      </w:r>
      <w:r w:rsidRPr="006B261F">
        <w:rPr>
          <w:sz w:val="28"/>
          <w:szCs w:val="28"/>
        </w:rPr>
        <w:t>Конвенции ООН о договорах международной купли-продажи товаров</w:t>
      </w:r>
      <w:r w:rsidRPr="006B261F">
        <w:rPr>
          <w:spacing w:val="-12"/>
          <w:sz w:val="28"/>
          <w:szCs w:val="28"/>
        </w:rPr>
        <w:t xml:space="preserve"> и в </w:t>
      </w:r>
      <w:r w:rsidRPr="006B261F">
        <w:rPr>
          <w:spacing w:val="-10"/>
          <w:sz w:val="28"/>
          <w:szCs w:val="28"/>
        </w:rPr>
        <w:t xml:space="preserve">Новой Гаагской конвенции о праве, применяемом к договорам </w:t>
      </w:r>
      <w:r w:rsidRPr="006B261F">
        <w:rPr>
          <w:sz w:val="28"/>
          <w:szCs w:val="28"/>
        </w:rPr>
        <w:t>международной купли-продажи (1985г.).</w:t>
      </w:r>
      <w:r>
        <w:rPr>
          <w:sz w:val="28"/>
          <w:szCs w:val="28"/>
        </w:rPr>
        <w:t xml:space="preserve"> </w:t>
      </w:r>
      <w:r w:rsidRPr="00563B26">
        <w:rPr>
          <w:sz w:val="28"/>
          <w:szCs w:val="28"/>
        </w:rPr>
        <w:t xml:space="preserve">Международная стандартная торговая классификация.  Межгосударственное регулирование международной торговли. </w:t>
      </w:r>
      <w:r w:rsidRPr="000962FA">
        <w:rPr>
          <w:spacing w:val="-10"/>
          <w:sz w:val="28"/>
          <w:szCs w:val="28"/>
        </w:rPr>
        <w:t xml:space="preserve">Система органов экономического сотрудничества в рамках </w:t>
      </w:r>
      <w:r w:rsidRPr="000962FA">
        <w:rPr>
          <w:spacing w:val="-12"/>
          <w:sz w:val="28"/>
          <w:szCs w:val="28"/>
        </w:rPr>
        <w:t xml:space="preserve">ООН. </w:t>
      </w:r>
    </w:p>
    <w:p w:rsidR="0030033B" w:rsidRPr="002C4035" w:rsidRDefault="0030033B" w:rsidP="00913201">
      <w:pPr>
        <w:shd w:val="clear" w:color="auto" w:fill="FFFFFF"/>
        <w:spacing w:line="276" w:lineRule="auto"/>
        <w:ind w:firstLine="709"/>
        <w:jc w:val="both"/>
        <w:rPr>
          <w:sz w:val="28"/>
          <w:szCs w:val="28"/>
        </w:rPr>
      </w:pPr>
      <w:r w:rsidRPr="0030033B">
        <w:rPr>
          <w:sz w:val="28"/>
          <w:szCs w:val="28"/>
        </w:rPr>
        <w:t>Всемир</w:t>
      </w:r>
      <w:r w:rsidR="00913201">
        <w:rPr>
          <w:sz w:val="28"/>
          <w:szCs w:val="28"/>
        </w:rPr>
        <w:t xml:space="preserve">ная торговая организация (ВТО) </w:t>
      </w:r>
      <w:r w:rsidRPr="0030033B">
        <w:rPr>
          <w:sz w:val="28"/>
          <w:szCs w:val="28"/>
        </w:rPr>
        <w:t>как регулятор либерализации международной торговли</w:t>
      </w:r>
      <w:r w:rsidRPr="006E1E18">
        <w:rPr>
          <w:b/>
          <w:sz w:val="28"/>
          <w:szCs w:val="28"/>
        </w:rPr>
        <w:t>.</w:t>
      </w:r>
      <w:r w:rsidRPr="0030033B">
        <w:rPr>
          <w:sz w:val="28"/>
          <w:szCs w:val="28"/>
        </w:rPr>
        <w:t xml:space="preserve"> </w:t>
      </w:r>
      <w:r w:rsidRPr="002C4035">
        <w:rPr>
          <w:sz w:val="28"/>
          <w:szCs w:val="28"/>
        </w:rPr>
        <w:t>Истоки и история развития мировой торговой системы и многосторонних торговых переговоров. Система международной торговли, основанная на Генеральном соглашении о тарифах и торговле (ГАТТ</w:t>
      </w:r>
      <w:r w:rsidR="00913201">
        <w:rPr>
          <w:sz w:val="28"/>
          <w:szCs w:val="28"/>
        </w:rPr>
        <w:t xml:space="preserve">). Эволюция ГАТТ/ВТО. Принципы </w:t>
      </w:r>
      <w:r w:rsidRPr="002C4035">
        <w:rPr>
          <w:sz w:val="28"/>
          <w:szCs w:val="28"/>
        </w:rPr>
        <w:t>и правила деятельности ГАТТ/ВТО. Организационная структура ВТО. Процедура принятия новых членов ВТО. Основные соглашения ВТО: Соглашение по сельскому хозяйству, Соглашение по текстилю и одежде, Соглашение по субсидиям и компенсационным мерам, Соглашение о применении статьи У</w:t>
      </w:r>
      <w:r w:rsidRPr="002C4035">
        <w:rPr>
          <w:sz w:val="28"/>
          <w:szCs w:val="28"/>
          <w:lang w:val="en-US"/>
        </w:rPr>
        <w:t>I</w:t>
      </w:r>
      <w:r w:rsidRPr="002C4035">
        <w:rPr>
          <w:sz w:val="28"/>
          <w:szCs w:val="28"/>
        </w:rPr>
        <w:t xml:space="preserve"> Генерального соглашения о тарифах и торговле 1994 г., Генеральное соглашение по торговле услугами, Соглашение о связанных с торговлей аспектах прав на интеллектуальную собственность. Основные положения правил и процедур разбирательства споров. Торговые соглашения с ограниченным числом участников.</w:t>
      </w:r>
    </w:p>
    <w:p w:rsidR="0030033B" w:rsidRPr="00563B26" w:rsidRDefault="0030033B" w:rsidP="00913201">
      <w:pPr>
        <w:pStyle w:val="41"/>
        <w:shd w:val="clear" w:color="auto" w:fill="auto"/>
        <w:spacing w:line="276" w:lineRule="auto"/>
        <w:ind w:left="23" w:right="23" w:firstLine="686"/>
        <w:jc w:val="both"/>
        <w:rPr>
          <w:sz w:val="28"/>
          <w:szCs w:val="28"/>
        </w:rPr>
      </w:pPr>
      <w:r w:rsidRPr="00563B26">
        <w:rPr>
          <w:spacing w:val="-6"/>
          <w:sz w:val="28"/>
          <w:szCs w:val="28"/>
        </w:rPr>
        <w:t xml:space="preserve">Практика регулирования международной торговли отдельными </w:t>
      </w:r>
      <w:r w:rsidRPr="00563B26">
        <w:rPr>
          <w:spacing w:val="-14"/>
          <w:sz w:val="28"/>
          <w:szCs w:val="28"/>
        </w:rPr>
        <w:t xml:space="preserve">товарами. </w:t>
      </w:r>
      <w:r w:rsidRPr="00563B26">
        <w:rPr>
          <w:sz w:val="28"/>
          <w:szCs w:val="28"/>
        </w:rPr>
        <w:t>Организации, специализирующи</w:t>
      </w:r>
      <w:r>
        <w:rPr>
          <w:sz w:val="28"/>
          <w:szCs w:val="28"/>
        </w:rPr>
        <w:t>е</w:t>
      </w:r>
      <w:r w:rsidRPr="00563B26">
        <w:rPr>
          <w:sz w:val="28"/>
          <w:szCs w:val="28"/>
        </w:rPr>
        <w:t xml:space="preserve">ся на регулировании международной торговли </w:t>
      </w:r>
      <w:r>
        <w:rPr>
          <w:sz w:val="28"/>
          <w:szCs w:val="28"/>
        </w:rPr>
        <w:t>сырьевыми</w:t>
      </w:r>
      <w:r w:rsidRPr="00563B26">
        <w:rPr>
          <w:sz w:val="28"/>
          <w:szCs w:val="28"/>
        </w:rPr>
        <w:t xml:space="preserve"> товар</w:t>
      </w:r>
      <w:r>
        <w:rPr>
          <w:sz w:val="28"/>
          <w:szCs w:val="28"/>
        </w:rPr>
        <w:t>ами</w:t>
      </w:r>
      <w:r w:rsidRPr="00563B26">
        <w:rPr>
          <w:sz w:val="28"/>
          <w:szCs w:val="28"/>
        </w:rPr>
        <w:t xml:space="preserve">: </w:t>
      </w:r>
      <w:r>
        <w:rPr>
          <w:sz w:val="28"/>
          <w:szCs w:val="28"/>
        </w:rPr>
        <w:t>о</w:t>
      </w:r>
      <w:r w:rsidRPr="00563B26">
        <w:rPr>
          <w:sz w:val="28"/>
          <w:szCs w:val="28"/>
        </w:rPr>
        <w:t xml:space="preserve">рганизация стран-экспортеров нефти (ОПЕК); </w:t>
      </w:r>
      <w:r>
        <w:rPr>
          <w:sz w:val="28"/>
          <w:szCs w:val="28"/>
        </w:rPr>
        <w:t>м</w:t>
      </w:r>
      <w:r w:rsidRPr="00563B26">
        <w:rPr>
          <w:sz w:val="28"/>
          <w:szCs w:val="28"/>
        </w:rPr>
        <w:t xml:space="preserve">еждународная организация производителей и экспортеров металлов (МОПЭМ); </w:t>
      </w:r>
      <w:r>
        <w:rPr>
          <w:sz w:val="28"/>
          <w:szCs w:val="28"/>
        </w:rPr>
        <w:t>а</w:t>
      </w:r>
      <w:r w:rsidRPr="00563B26">
        <w:rPr>
          <w:sz w:val="28"/>
          <w:szCs w:val="28"/>
        </w:rPr>
        <w:t>ссоциация стран-экспортеров железной руды (АПЕФ</w:t>
      </w:r>
      <w:r>
        <w:rPr>
          <w:sz w:val="28"/>
          <w:szCs w:val="28"/>
        </w:rPr>
        <w:t xml:space="preserve">) </w:t>
      </w:r>
      <w:r w:rsidRPr="00563B26">
        <w:rPr>
          <w:sz w:val="28"/>
          <w:szCs w:val="28"/>
        </w:rPr>
        <w:t xml:space="preserve">и др. </w:t>
      </w:r>
    </w:p>
    <w:p w:rsidR="0030033B" w:rsidRDefault="0030033B" w:rsidP="00913201">
      <w:pPr>
        <w:spacing w:line="276" w:lineRule="auto"/>
        <w:ind w:firstLine="686"/>
        <w:jc w:val="both"/>
        <w:rPr>
          <w:sz w:val="28"/>
          <w:szCs w:val="28"/>
        </w:rPr>
      </w:pPr>
      <w:r w:rsidRPr="00935D63">
        <w:rPr>
          <w:sz w:val="28"/>
          <w:szCs w:val="28"/>
        </w:rPr>
        <w:t>Элементы, с помощью которых осуществляется функционирование механизма обеспечения международной торговли</w:t>
      </w:r>
      <w:r>
        <w:rPr>
          <w:sz w:val="28"/>
          <w:szCs w:val="28"/>
        </w:rPr>
        <w:t>.</w:t>
      </w:r>
      <w:r w:rsidRPr="00935D63">
        <w:rPr>
          <w:sz w:val="28"/>
          <w:szCs w:val="28"/>
        </w:rPr>
        <w:t xml:space="preserve"> Международные правила то</w:t>
      </w:r>
      <w:r>
        <w:rPr>
          <w:sz w:val="28"/>
          <w:szCs w:val="28"/>
        </w:rPr>
        <w:t>л</w:t>
      </w:r>
      <w:r w:rsidRPr="00935D63">
        <w:rPr>
          <w:sz w:val="28"/>
          <w:szCs w:val="28"/>
        </w:rPr>
        <w:t>кования торговых терми</w:t>
      </w:r>
      <w:r w:rsidR="00913201">
        <w:rPr>
          <w:sz w:val="28"/>
          <w:szCs w:val="28"/>
        </w:rPr>
        <w:t xml:space="preserve">нов (ИНКОТЕРМС). Классификация </w:t>
      </w:r>
      <w:r w:rsidRPr="00935D63">
        <w:rPr>
          <w:sz w:val="28"/>
          <w:szCs w:val="28"/>
        </w:rPr>
        <w:t>базисных условий поставки по ИНКОТЕРМС -20</w:t>
      </w:r>
      <w:r>
        <w:rPr>
          <w:sz w:val="28"/>
          <w:szCs w:val="28"/>
        </w:rPr>
        <w:t>10</w:t>
      </w:r>
      <w:r w:rsidRPr="00935D63">
        <w:rPr>
          <w:sz w:val="28"/>
          <w:szCs w:val="28"/>
        </w:rPr>
        <w:t>.</w:t>
      </w:r>
      <w:r w:rsidR="00913201">
        <w:rPr>
          <w:sz w:val="28"/>
          <w:szCs w:val="28"/>
        </w:rPr>
        <w:t xml:space="preserve"> </w:t>
      </w:r>
      <w:r w:rsidRPr="00134963">
        <w:rPr>
          <w:sz w:val="28"/>
          <w:szCs w:val="28"/>
        </w:rPr>
        <w:t xml:space="preserve">Конвенции  общего и регионального характера в области международного коммерческого арбитража. Понятие </w:t>
      </w:r>
      <w:r w:rsidRPr="00134963">
        <w:rPr>
          <w:sz w:val="28"/>
          <w:szCs w:val="28"/>
        </w:rPr>
        <w:lastRenderedPageBreak/>
        <w:t>арбитражного соглашения</w:t>
      </w:r>
      <w:r>
        <w:rPr>
          <w:sz w:val="28"/>
          <w:szCs w:val="28"/>
        </w:rPr>
        <w:t>. Примирительное разбирательство в свете Согласительного регламента ЮНСИТРАЛ.</w:t>
      </w:r>
    </w:p>
    <w:p w:rsidR="0030033B" w:rsidRDefault="0030033B" w:rsidP="00913201">
      <w:pPr>
        <w:shd w:val="clear" w:color="auto" w:fill="FFFFFF"/>
        <w:spacing w:line="276" w:lineRule="auto"/>
        <w:ind w:firstLine="709"/>
        <w:jc w:val="both"/>
        <w:rPr>
          <w:spacing w:val="-5"/>
          <w:sz w:val="28"/>
          <w:szCs w:val="28"/>
        </w:rPr>
      </w:pPr>
      <w:r w:rsidRPr="000962FA">
        <w:rPr>
          <w:sz w:val="28"/>
          <w:szCs w:val="28"/>
        </w:rPr>
        <w:t xml:space="preserve">Международная конвенция об упрощении и гармонизации таможенных процедур (1973г.) редакция Брюссельского протокола (1999г.). </w:t>
      </w:r>
      <w:r>
        <w:rPr>
          <w:sz w:val="28"/>
          <w:szCs w:val="28"/>
        </w:rPr>
        <w:t xml:space="preserve">Таможенная конвенция о карнете АТА для временного ввоза товаров 1961 г. и Конвенция о временном ввозе 1990 г. </w:t>
      </w:r>
      <w:r w:rsidRPr="000962FA">
        <w:rPr>
          <w:rStyle w:val="apple-converted-space"/>
          <w:spacing w:val="2"/>
          <w:sz w:val="28"/>
          <w:szCs w:val="28"/>
          <w:shd w:val="clear" w:color="auto" w:fill="FFFFFF"/>
        </w:rPr>
        <w:t> </w:t>
      </w:r>
      <w:r w:rsidRPr="000962FA">
        <w:rPr>
          <w:spacing w:val="-5"/>
          <w:sz w:val="28"/>
          <w:szCs w:val="28"/>
        </w:rPr>
        <w:t>Брюссельская конвенция оценки стоимости товара и Кодексе таможенной стоимости (1950г.)</w:t>
      </w:r>
    </w:p>
    <w:p w:rsidR="0030033B" w:rsidRPr="000962FA" w:rsidRDefault="0030033B" w:rsidP="00913201">
      <w:pPr>
        <w:shd w:val="clear" w:color="auto" w:fill="FFFFFF"/>
        <w:spacing w:line="276" w:lineRule="auto"/>
        <w:ind w:firstLine="709"/>
        <w:jc w:val="both"/>
        <w:rPr>
          <w:sz w:val="28"/>
          <w:szCs w:val="28"/>
        </w:rPr>
      </w:pPr>
    </w:p>
    <w:p w:rsidR="00267AD4" w:rsidRDefault="00267AD4" w:rsidP="00913201">
      <w:pPr>
        <w:spacing w:line="276" w:lineRule="auto"/>
        <w:ind w:right="-6" w:firstLine="709"/>
        <w:jc w:val="both"/>
        <w:rPr>
          <w:b/>
          <w:sz w:val="28"/>
          <w:szCs w:val="28"/>
        </w:rPr>
      </w:pPr>
      <w:r w:rsidRPr="006E1E18">
        <w:rPr>
          <w:b/>
          <w:sz w:val="28"/>
          <w:szCs w:val="28"/>
        </w:rPr>
        <w:t xml:space="preserve">Тема </w:t>
      </w:r>
      <w:r w:rsidR="0030033B">
        <w:rPr>
          <w:b/>
          <w:sz w:val="28"/>
          <w:szCs w:val="28"/>
        </w:rPr>
        <w:t>3</w:t>
      </w:r>
      <w:r w:rsidRPr="006E1E18">
        <w:rPr>
          <w:b/>
          <w:sz w:val="28"/>
          <w:szCs w:val="28"/>
        </w:rPr>
        <w:t xml:space="preserve">. </w:t>
      </w:r>
      <w:r w:rsidR="00E9715E" w:rsidRPr="006E1E18">
        <w:rPr>
          <w:b/>
          <w:sz w:val="28"/>
          <w:szCs w:val="28"/>
        </w:rPr>
        <w:t>Россия в современной международной торговле</w:t>
      </w:r>
    </w:p>
    <w:p w:rsidR="0030033B" w:rsidRPr="002C4035" w:rsidRDefault="00075997" w:rsidP="00913201">
      <w:pPr>
        <w:spacing w:line="276" w:lineRule="auto"/>
        <w:ind w:right="-6" w:firstLine="709"/>
        <w:jc w:val="both"/>
        <w:rPr>
          <w:sz w:val="28"/>
          <w:szCs w:val="28"/>
        </w:rPr>
      </w:pPr>
      <w:r w:rsidRPr="006F0595">
        <w:rPr>
          <w:sz w:val="28"/>
          <w:szCs w:val="28"/>
        </w:rPr>
        <w:t xml:space="preserve">Роль и место России в международной торговле. </w:t>
      </w:r>
      <w:r w:rsidR="00BB14A9" w:rsidRPr="006F0595">
        <w:rPr>
          <w:sz w:val="28"/>
          <w:szCs w:val="28"/>
        </w:rPr>
        <w:t>Предпосылки развития внешнеторговых связей России.</w:t>
      </w:r>
      <w:r w:rsidR="00C06720" w:rsidRPr="006F0595">
        <w:rPr>
          <w:sz w:val="28"/>
          <w:szCs w:val="28"/>
        </w:rPr>
        <w:t xml:space="preserve">  Историческое форми</w:t>
      </w:r>
      <w:r w:rsidR="00913201">
        <w:rPr>
          <w:sz w:val="28"/>
          <w:szCs w:val="28"/>
        </w:rPr>
        <w:t xml:space="preserve">рование торговой специализации </w:t>
      </w:r>
      <w:r w:rsidR="006F0595" w:rsidRPr="006F0595">
        <w:rPr>
          <w:sz w:val="28"/>
          <w:szCs w:val="28"/>
        </w:rPr>
        <w:t>Российской Федерации</w:t>
      </w:r>
      <w:r w:rsidR="00C06720" w:rsidRPr="006F0595">
        <w:rPr>
          <w:sz w:val="28"/>
          <w:szCs w:val="28"/>
        </w:rPr>
        <w:t xml:space="preserve">. </w:t>
      </w:r>
      <w:r w:rsidR="00BB14A9" w:rsidRPr="006F0595">
        <w:rPr>
          <w:sz w:val="28"/>
          <w:szCs w:val="28"/>
        </w:rPr>
        <w:t xml:space="preserve">Факторы, определяющие структуру и направления внешней торговли </w:t>
      </w:r>
      <w:r w:rsidR="006F0595" w:rsidRPr="006F0595">
        <w:rPr>
          <w:sz w:val="28"/>
          <w:szCs w:val="28"/>
        </w:rPr>
        <w:t>Российской Федерации</w:t>
      </w:r>
      <w:r w:rsidR="00BB14A9" w:rsidRPr="006F0595">
        <w:rPr>
          <w:sz w:val="28"/>
          <w:szCs w:val="28"/>
        </w:rPr>
        <w:t xml:space="preserve">. </w:t>
      </w:r>
      <w:r w:rsidR="00C06720" w:rsidRPr="006F0595">
        <w:rPr>
          <w:sz w:val="28"/>
          <w:szCs w:val="28"/>
        </w:rPr>
        <w:t xml:space="preserve">Географическая структура внешней торговли России. </w:t>
      </w:r>
      <w:r w:rsidR="00BB14A9" w:rsidRPr="006F0595">
        <w:rPr>
          <w:sz w:val="28"/>
          <w:szCs w:val="28"/>
        </w:rPr>
        <w:t>Современные объемы и товарная структура торговли России с другими странами мирового хозяйства. Основные внешнеторговые партнеры России.</w:t>
      </w:r>
      <w:r w:rsidR="00F37B66" w:rsidRPr="006F0595">
        <w:rPr>
          <w:sz w:val="28"/>
          <w:szCs w:val="28"/>
        </w:rPr>
        <w:t xml:space="preserve"> </w:t>
      </w:r>
      <w:r w:rsidR="00C06720" w:rsidRPr="006F0595">
        <w:rPr>
          <w:sz w:val="28"/>
          <w:szCs w:val="28"/>
        </w:rPr>
        <w:t>Место России на мировом рынке нефти и нефтепродуктов. Место России на мировом рынке металлов.  Роль России на мировом продовольственном рынке. Организационно-правовая основа внешнеэкономической деятельности резидентов и нерезидентов в Российской Федерации</w:t>
      </w:r>
      <w:r w:rsidR="006F0595" w:rsidRPr="006F0595">
        <w:rPr>
          <w:sz w:val="28"/>
          <w:szCs w:val="28"/>
        </w:rPr>
        <w:t>.</w:t>
      </w:r>
      <w:r w:rsidR="0092071A">
        <w:rPr>
          <w:sz w:val="28"/>
          <w:szCs w:val="28"/>
        </w:rPr>
        <w:t xml:space="preserve"> </w:t>
      </w:r>
      <w:r w:rsidR="00BB14A9" w:rsidRPr="006F0595">
        <w:rPr>
          <w:sz w:val="28"/>
          <w:szCs w:val="28"/>
        </w:rPr>
        <w:t>Система мер и инструментов регулирования внешнеторгов</w:t>
      </w:r>
      <w:r w:rsidR="00E94CB1">
        <w:rPr>
          <w:sz w:val="28"/>
          <w:szCs w:val="28"/>
        </w:rPr>
        <w:t xml:space="preserve">ой деятельности </w:t>
      </w:r>
      <w:r w:rsidR="006F0595" w:rsidRPr="006F0595">
        <w:rPr>
          <w:sz w:val="28"/>
          <w:szCs w:val="28"/>
        </w:rPr>
        <w:t>Российской Федерации</w:t>
      </w:r>
      <w:r w:rsidR="00BB14A9" w:rsidRPr="006F0595">
        <w:rPr>
          <w:sz w:val="28"/>
          <w:szCs w:val="28"/>
        </w:rPr>
        <w:t>.</w:t>
      </w:r>
      <w:r w:rsidR="0092071A">
        <w:rPr>
          <w:sz w:val="28"/>
          <w:szCs w:val="28"/>
        </w:rPr>
        <w:t xml:space="preserve"> </w:t>
      </w:r>
      <w:r w:rsidR="00BB14A9" w:rsidRPr="006F0595">
        <w:rPr>
          <w:sz w:val="28"/>
          <w:szCs w:val="28"/>
        </w:rPr>
        <w:t xml:space="preserve">Участие России в </w:t>
      </w:r>
      <w:r w:rsidR="00E94CB1">
        <w:rPr>
          <w:sz w:val="28"/>
          <w:szCs w:val="28"/>
        </w:rPr>
        <w:t xml:space="preserve">многосторонних соглашениях, </w:t>
      </w:r>
      <w:r w:rsidR="00BB14A9" w:rsidRPr="006F0595">
        <w:rPr>
          <w:sz w:val="28"/>
          <w:szCs w:val="28"/>
        </w:rPr>
        <w:t>международных организациях</w:t>
      </w:r>
      <w:r w:rsidR="00E94CB1">
        <w:rPr>
          <w:sz w:val="28"/>
          <w:szCs w:val="28"/>
        </w:rPr>
        <w:t xml:space="preserve"> и интеграционных объединениях</w:t>
      </w:r>
      <w:r w:rsidR="00BB14A9" w:rsidRPr="006F0595">
        <w:rPr>
          <w:sz w:val="28"/>
          <w:szCs w:val="28"/>
        </w:rPr>
        <w:t xml:space="preserve">. </w:t>
      </w:r>
      <w:r w:rsidR="0030033B">
        <w:rPr>
          <w:sz w:val="28"/>
          <w:szCs w:val="28"/>
        </w:rPr>
        <w:t xml:space="preserve">Этапы вступления России в </w:t>
      </w:r>
      <w:r w:rsidR="0030033B" w:rsidRPr="002C4035">
        <w:rPr>
          <w:sz w:val="28"/>
          <w:szCs w:val="28"/>
        </w:rPr>
        <w:t>ВТО.</w:t>
      </w:r>
      <w:r w:rsidR="0030033B">
        <w:rPr>
          <w:sz w:val="28"/>
          <w:szCs w:val="28"/>
        </w:rPr>
        <w:t xml:space="preserve"> </w:t>
      </w:r>
      <w:r w:rsidR="0030033B" w:rsidRPr="002C4035">
        <w:rPr>
          <w:sz w:val="28"/>
          <w:szCs w:val="28"/>
        </w:rPr>
        <w:t>Взаимоотношения России с Всемирной Торговой Организацией</w:t>
      </w:r>
      <w:r w:rsidR="0030033B">
        <w:rPr>
          <w:sz w:val="28"/>
          <w:szCs w:val="28"/>
        </w:rPr>
        <w:t>.</w:t>
      </w:r>
    </w:p>
    <w:p w:rsidR="00F37B66" w:rsidRPr="006E1E18" w:rsidRDefault="00F37B66" w:rsidP="00913201">
      <w:pPr>
        <w:spacing w:line="276" w:lineRule="auto"/>
        <w:ind w:right="-6" w:firstLine="709"/>
        <w:jc w:val="both"/>
        <w:rPr>
          <w:b/>
          <w:sz w:val="28"/>
          <w:szCs w:val="28"/>
        </w:rPr>
      </w:pPr>
    </w:p>
    <w:p w:rsidR="009255CB" w:rsidRDefault="00E9715E" w:rsidP="00913201">
      <w:pPr>
        <w:pStyle w:val="1"/>
        <w:spacing w:before="0"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" w:name="_Toc418768720"/>
      <w:r w:rsidRPr="006E1E18">
        <w:rPr>
          <w:rFonts w:ascii="Times New Roman" w:hAnsi="Times New Roman" w:cs="Times New Roman"/>
          <w:sz w:val="28"/>
          <w:szCs w:val="28"/>
        </w:rPr>
        <w:t xml:space="preserve">Тема </w:t>
      </w:r>
      <w:r w:rsidR="0030033B">
        <w:rPr>
          <w:rFonts w:ascii="Times New Roman" w:hAnsi="Times New Roman" w:cs="Times New Roman"/>
          <w:sz w:val="28"/>
          <w:szCs w:val="28"/>
        </w:rPr>
        <w:t>4</w:t>
      </w:r>
      <w:r w:rsidRPr="006E1E18">
        <w:rPr>
          <w:rFonts w:ascii="Times New Roman" w:hAnsi="Times New Roman" w:cs="Times New Roman"/>
          <w:sz w:val="28"/>
          <w:szCs w:val="28"/>
        </w:rPr>
        <w:t>. Региональные интеграционные соглашения как регуляторы региональной и международной торговли.</w:t>
      </w:r>
    </w:p>
    <w:p w:rsidR="00F37B66" w:rsidRDefault="0002195A" w:rsidP="00913201">
      <w:pPr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Этапы развития экономической интеграции. Уровни и модели экономической интеграции.</w:t>
      </w:r>
      <w:r w:rsidR="00244AFC">
        <w:rPr>
          <w:sz w:val="28"/>
          <w:szCs w:val="28"/>
        </w:rPr>
        <w:t xml:space="preserve"> </w:t>
      </w:r>
      <w:r w:rsidR="00F37B66">
        <w:rPr>
          <w:sz w:val="28"/>
        </w:rPr>
        <w:t xml:space="preserve">Основные правовые нормы, регулирующие торговую деятельность между странами на региональном уровне. </w:t>
      </w:r>
      <w:r w:rsidR="00AA4DDB" w:rsidRPr="00D75C0B">
        <w:rPr>
          <w:bCs/>
          <w:sz w:val="28"/>
          <w:szCs w:val="28"/>
        </w:rPr>
        <w:t xml:space="preserve">Основные международные организации регионального характера на других континентах. </w:t>
      </w:r>
      <w:r w:rsidR="00C67C2A" w:rsidRPr="00C102F3">
        <w:rPr>
          <w:sz w:val="28"/>
          <w:szCs w:val="28"/>
        </w:rPr>
        <w:t>Специфика регулирования торгово-экономических отношений между Россией и отдельными странами.</w:t>
      </w:r>
      <w:r w:rsidR="00244AFC">
        <w:rPr>
          <w:sz w:val="28"/>
          <w:szCs w:val="28"/>
        </w:rPr>
        <w:t xml:space="preserve"> </w:t>
      </w:r>
      <w:r w:rsidR="00F37B66">
        <w:rPr>
          <w:sz w:val="28"/>
          <w:szCs w:val="28"/>
        </w:rPr>
        <w:t xml:space="preserve">Характеристика отраслевых соглашений между Россией и Европейским союзом. </w:t>
      </w:r>
      <w:r w:rsidR="00F37B66" w:rsidRPr="00D75C0B">
        <w:rPr>
          <w:bCs/>
          <w:sz w:val="28"/>
          <w:szCs w:val="28"/>
        </w:rPr>
        <w:t>Важнейшие тенденции их развития</w:t>
      </w:r>
      <w:r w:rsidR="00F37B66">
        <w:rPr>
          <w:bCs/>
          <w:sz w:val="28"/>
          <w:szCs w:val="28"/>
        </w:rPr>
        <w:t xml:space="preserve">. </w:t>
      </w:r>
      <w:r w:rsidR="00AA4DDB" w:rsidRPr="00833035">
        <w:rPr>
          <w:sz w:val="28"/>
          <w:szCs w:val="28"/>
        </w:rPr>
        <w:t>Этапы интеграционного сотрудничества в торгово-экономической и валютно-финансовой сфере в рамках Содружества Независимых Государств</w:t>
      </w:r>
      <w:r w:rsidR="00C67C2A">
        <w:rPr>
          <w:sz w:val="28"/>
          <w:szCs w:val="28"/>
        </w:rPr>
        <w:t>.</w:t>
      </w:r>
      <w:r w:rsidR="0030033B">
        <w:rPr>
          <w:sz w:val="28"/>
          <w:szCs w:val="28"/>
        </w:rPr>
        <w:t xml:space="preserve"> </w:t>
      </w:r>
      <w:r w:rsidR="00AA4DDB" w:rsidRPr="00833035">
        <w:rPr>
          <w:sz w:val="28"/>
          <w:szCs w:val="28"/>
        </w:rPr>
        <w:t>Этапы развития Евразийского экономического союза (ЕАЭС).</w:t>
      </w:r>
      <w:r w:rsidR="0030033B">
        <w:rPr>
          <w:sz w:val="28"/>
          <w:szCs w:val="28"/>
        </w:rPr>
        <w:t xml:space="preserve"> </w:t>
      </w:r>
      <w:r w:rsidRPr="00833035">
        <w:rPr>
          <w:sz w:val="28"/>
          <w:szCs w:val="28"/>
        </w:rPr>
        <w:t>Нормативно-правовая база формирования ЕАЭС</w:t>
      </w:r>
      <w:r>
        <w:rPr>
          <w:sz w:val="28"/>
          <w:szCs w:val="28"/>
        </w:rPr>
        <w:t>.</w:t>
      </w:r>
      <w:r w:rsidR="00C67C2A">
        <w:rPr>
          <w:sz w:val="28"/>
          <w:szCs w:val="28"/>
        </w:rPr>
        <w:t xml:space="preserve"> </w:t>
      </w:r>
      <w:r w:rsidR="006378F2">
        <w:rPr>
          <w:sz w:val="28"/>
          <w:szCs w:val="28"/>
        </w:rPr>
        <w:t xml:space="preserve">Торговая политика ЕАЭС: современное состояние и направления развития. </w:t>
      </w:r>
      <w:r w:rsidR="00C67C2A">
        <w:rPr>
          <w:sz w:val="28"/>
          <w:szCs w:val="28"/>
        </w:rPr>
        <w:t>Правовое регулирование таможенных отношений в ЕАЭС.</w:t>
      </w:r>
    </w:p>
    <w:p w:rsidR="00F37B66" w:rsidRPr="00F37B66" w:rsidRDefault="00F37B66" w:rsidP="00913201">
      <w:pPr>
        <w:spacing w:line="276" w:lineRule="auto"/>
      </w:pPr>
    </w:p>
    <w:p w:rsidR="009255CB" w:rsidRDefault="009255CB" w:rsidP="00446F45">
      <w:pPr>
        <w:spacing w:line="360" w:lineRule="auto"/>
      </w:pPr>
    </w:p>
    <w:p w:rsidR="00BE5C57" w:rsidRPr="00602655" w:rsidRDefault="00BE5C57" w:rsidP="00446F45">
      <w:pPr>
        <w:pStyle w:val="1"/>
        <w:spacing w:before="0"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602655">
        <w:rPr>
          <w:rFonts w:ascii="Times New Roman" w:hAnsi="Times New Roman" w:cs="Times New Roman"/>
          <w:sz w:val="28"/>
          <w:szCs w:val="28"/>
        </w:rPr>
        <w:t>5.2.</w:t>
      </w:r>
      <w:r w:rsidRPr="00602655">
        <w:rPr>
          <w:rFonts w:ascii="Times New Roman" w:hAnsi="Times New Roman" w:cs="Times New Roman"/>
          <w:sz w:val="28"/>
          <w:szCs w:val="28"/>
        </w:rPr>
        <w:tab/>
        <w:t>Учебно-тематический план</w:t>
      </w:r>
      <w:bookmarkEnd w:id="8"/>
    </w:p>
    <w:p w:rsidR="00BE5C57" w:rsidRPr="00602655" w:rsidRDefault="00BE5C57" w:rsidP="00446F45">
      <w:pPr>
        <w:shd w:val="clear" w:color="auto" w:fill="FFFFFF"/>
        <w:spacing w:line="360" w:lineRule="auto"/>
        <w:ind w:right="24"/>
        <w:jc w:val="right"/>
      </w:pPr>
      <w:r w:rsidRPr="00602655">
        <w:rPr>
          <w:color w:val="000000"/>
          <w:sz w:val="28"/>
          <w:szCs w:val="28"/>
        </w:rPr>
        <w:t xml:space="preserve">Таблица </w:t>
      </w:r>
      <w:r w:rsidR="00C4388F">
        <w:rPr>
          <w:color w:val="000000"/>
          <w:sz w:val="28"/>
          <w:szCs w:val="28"/>
        </w:rPr>
        <w:t>3</w:t>
      </w:r>
    </w:p>
    <w:tbl>
      <w:tblPr>
        <w:tblW w:w="9923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26"/>
        <w:gridCol w:w="2268"/>
        <w:gridCol w:w="708"/>
        <w:gridCol w:w="1134"/>
        <w:gridCol w:w="1134"/>
        <w:gridCol w:w="1134"/>
        <w:gridCol w:w="1276"/>
        <w:gridCol w:w="1843"/>
      </w:tblGrid>
      <w:tr w:rsidR="00C4388F" w:rsidRPr="00BE5C57" w:rsidTr="00913201">
        <w:trPr>
          <w:trHeight w:hRule="exact" w:val="302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4388F" w:rsidRPr="00BE5C57" w:rsidRDefault="00C4388F" w:rsidP="00446F45">
            <w:pPr>
              <w:shd w:val="clear" w:color="auto" w:fill="FFFFFF"/>
              <w:spacing w:line="360" w:lineRule="auto"/>
              <w:ind w:right="24"/>
              <w:rPr>
                <w:rFonts w:eastAsia="Times New Roman"/>
              </w:rPr>
            </w:pPr>
            <w:r w:rsidRPr="00BE5C57">
              <w:rPr>
                <w:b/>
                <w:bCs/>
                <w:color w:val="000000"/>
              </w:rPr>
              <w:t>№ п/п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4388F" w:rsidRPr="00BE5C57" w:rsidRDefault="00C4388F" w:rsidP="00446F45">
            <w:pPr>
              <w:shd w:val="clear" w:color="auto" w:fill="FFFFFF"/>
              <w:spacing w:line="360" w:lineRule="auto"/>
              <w:ind w:left="5" w:right="226"/>
              <w:rPr>
                <w:rFonts w:eastAsia="Times New Roman"/>
              </w:rPr>
            </w:pPr>
            <w:r w:rsidRPr="00BE5C57">
              <w:rPr>
                <w:b/>
                <w:bCs/>
                <w:color w:val="000000"/>
              </w:rPr>
              <w:t>Наименование темы (раздела) дисциплины</w:t>
            </w:r>
          </w:p>
        </w:tc>
        <w:tc>
          <w:tcPr>
            <w:tcW w:w="722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388F" w:rsidRPr="00BE5C57" w:rsidRDefault="00C4388F" w:rsidP="006E1E18">
            <w:pPr>
              <w:shd w:val="clear" w:color="auto" w:fill="FFFFFF"/>
              <w:ind w:right="1181"/>
              <w:jc w:val="center"/>
              <w:rPr>
                <w:rFonts w:eastAsia="Times New Roman"/>
              </w:rPr>
            </w:pPr>
            <w:r w:rsidRPr="00BE5C57">
              <w:rPr>
                <w:b/>
                <w:bCs/>
                <w:color w:val="000000"/>
              </w:rPr>
              <w:t>Трудоемкость в часах</w:t>
            </w:r>
          </w:p>
        </w:tc>
      </w:tr>
      <w:tr w:rsidR="00C4388F" w:rsidRPr="00BE5C57" w:rsidTr="00913201">
        <w:trPr>
          <w:trHeight w:hRule="exact" w:val="325"/>
        </w:trPr>
        <w:tc>
          <w:tcPr>
            <w:tcW w:w="4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4388F" w:rsidRPr="00BE5C57" w:rsidRDefault="00C4388F" w:rsidP="00446F45">
            <w:pPr>
              <w:spacing w:line="360" w:lineRule="auto"/>
              <w:rPr>
                <w:rFonts w:eastAsia="Times New Roman"/>
              </w:rPr>
            </w:pPr>
          </w:p>
          <w:p w:rsidR="00C4388F" w:rsidRPr="00BE5C57" w:rsidRDefault="00C4388F" w:rsidP="00446F45">
            <w:pPr>
              <w:spacing w:line="360" w:lineRule="auto"/>
              <w:rPr>
                <w:rFonts w:eastAsia="Times New Roman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4388F" w:rsidRPr="00BE5C57" w:rsidRDefault="00C4388F" w:rsidP="00446F45">
            <w:pPr>
              <w:spacing w:line="360" w:lineRule="auto"/>
              <w:rPr>
                <w:rFonts w:eastAsia="Times New Roman"/>
              </w:rPr>
            </w:pPr>
          </w:p>
          <w:p w:rsidR="00C4388F" w:rsidRPr="00BE5C57" w:rsidRDefault="00C4388F" w:rsidP="00446F45">
            <w:pPr>
              <w:spacing w:line="360" w:lineRule="auto"/>
              <w:rPr>
                <w:rFonts w:eastAsia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4388F" w:rsidRDefault="00C4388F" w:rsidP="00446F45">
            <w:pPr>
              <w:shd w:val="clear" w:color="auto" w:fill="FFFFFF"/>
              <w:spacing w:line="360" w:lineRule="auto"/>
              <w:jc w:val="center"/>
              <w:rPr>
                <w:b/>
                <w:bCs/>
                <w:color w:val="000000"/>
              </w:rPr>
            </w:pPr>
            <w:r w:rsidRPr="00BE5C57">
              <w:rPr>
                <w:b/>
                <w:bCs/>
                <w:color w:val="000000"/>
              </w:rPr>
              <w:t>Всего</w:t>
            </w:r>
          </w:p>
          <w:p w:rsidR="00C4388F" w:rsidRPr="00BE5C57" w:rsidRDefault="00C4388F" w:rsidP="00446F45">
            <w:pPr>
              <w:shd w:val="clear" w:color="auto" w:fill="FFFFFF"/>
              <w:spacing w:line="360" w:lineRule="auto"/>
              <w:jc w:val="center"/>
              <w:rPr>
                <w:rFonts w:eastAsia="Times New Roman"/>
              </w:rPr>
            </w:pPr>
            <w:r>
              <w:rPr>
                <w:b/>
                <w:bCs/>
                <w:color w:val="000000"/>
              </w:rPr>
              <w:t>(часов</w:t>
            </w:r>
          </w:p>
        </w:tc>
        <w:tc>
          <w:tcPr>
            <w:tcW w:w="467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388F" w:rsidRPr="00BE5C57" w:rsidRDefault="00C4388F" w:rsidP="006E1E18">
            <w:pPr>
              <w:shd w:val="clear" w:color="auto" w:fill="FFFFFF"/>
              <w:jc w:val="center"/>
              <w:rPr>
                <w:rFonts w:eastAsia="Times New Roman"/>
              </w:rPr>
            </w:pPr>
            <w:r w:rsidRPr="00BE5C57">
              <w:rPr>
                <w:b/>
                <w:bCs/>
                <w:color w:val="000000"/>
              </w:rPr>
              <w:t>Аудиторная работа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4388F" w:rsidRPr="00BE5C57" w:rsidRDefault="00C4388F" w:rsidP="00C4388F">
            <w:pPr>
              <w:shd w:val="clear" w:color="auto" w:fill="FFFFFF"/>
              <w:ind w:left="10" w:right="101"/>
              <w:rPr>
                <w:rFonts w:eastAsia="Times New Roman"/>
              </w:rPr>
            </w:pPr>
            <w:r w:rsidRPr="00BE5C57">
              <w:rPr>
                <w:b/>
                <w:bCs/>
                <w:color w:val="000000"/>
              </w:rPr>
              <w:t>Формы текущего контроля</w:t>
            </w:r>
          </w:p>
        </w:tc>
      </w:tr>
      <w:tr w:rsidR="00C4388F" w:rsidRPr="00BE5C57" w:rsidTr="00913201">
        <w:trPr>
          <w:trHeight w:hRule="exact" w:val="981"/>
        </w:trPr>
        <w:tc>
          <w:tcPr>
            <w:tcW w:w="4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388F" w:rsidRPr="00BE5C57" w:rsidRDefault="00C4388F" w:rsidP="00446F45">
            <w:pPr>
              <w:spacing w:line="360" w:lineRule="auto"/>
              <w:rPr>
                <w:rFonts w:eastAsia="Times New Roman"/>
              </w:rPr>
            </w:pPr>
          </w:p>
          <w:p w:rsidR="00C4388F" w:rsidRPr="00BE5C57" w:rsidRDefault="00C4388F" w:rsidP="00446F45">
            <w:pPr>
              <w:spacing w:line="360" w:lineRule="auto"/>
              <w:rPr>
                <w:rFonts w:eastAsia="Times New Roman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388F" w:rsidRPr="00BE5C57" w:rsidRDefault="00C4388F" w:rsidP="00446F45">
            <w:pPr>
              <w:spacing w:line="360" w:lineRule="auto"/>
              <w:rPr>
                <w:rFonts w:eastAsia="Times New Roman"/>
              </w:rPr>
            </w:pPr>
          </w:p>
          <w:p w:rsidR="00C4388F" w:rsidRPr="00BE5C57" w:rsidRDefault="00C4388F" w:rsidP="00446F45">
            <w:pPr>
              <w:spacing w:line="360" w:lineRule="auto"/>
              <w:rPr>
                <w:rFonts w:eastAsia="Times New Roman"/>
              </w:rPr>
            </w:pPr>
          </w:p>
        </w:tc>
        <w:tc>
          <w:tcPr>
            <w:tcW w:w="70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388F" w:rsidRPr="00BE5C57" w:rsidRDefault="00C4388F" w:rsidP="00C4388F">
            <w:pPr>
              <w:spacing w:line="360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(часов)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388F" w:rsidRPr="00BE5C57" w:rsidRDefault="00C4388F" w:rsidP="006E1E18">
            <w:pPr>
              <w:shd w:val="clear" w:color="auto" w:fill="FFFFFF"/>
              <w:jc w:val="center"/>
              <w:rPr>
                <w:color w:val="000000"/>
              </w:rPr>
            </w:pPr>
            <w:r w:rsidRPr="00BE5C57">
              <w:rPr>
                <w:color w:val="000000"/>
              </w:rPr>
              <w:t>Общая</w:t>
            </w:r>
          </w:p>
          <w:p w:rsidR="00C4388F" w:rsidRPr="00BE5C57" w:rsidRDefault="00C4388F" w:rsidP="006E1E18">
            <w:pPr>
              <w:shd w:val="clear" w:color="auto" w:fill="FFFFFF"/>
              <w:jc w:val="center"/>
              <w:rPr>
                <w:rFonts w:eastAsia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388F" w:rsidRPr="00BE5C57" w:rsidRDefault="00C4388F" w:rsidP="006E1E18">
            <w:pPr>
              <w:shd w:val="clear" w:color="auto" w:fill="FFFFFF"/>
              <w:rPr>
                <w:bCs/>
                <w:color w:val="000000"/>
              </w:rPr>
            </w:pPr>
            <w:r w:rsidRPr="00BE5C57">
              <w:rPr>
                <w:color w:val="000000"/>
              </w:rPr>
              <w:t>Лекц</w:t>
            </w:r>
            <w:r w:rsidRPr="00BE5C57">
              <w:rPr>
                <w:bCs/>
                <w:color w:val="000000"/>
              </w:rPr>
              <w:t>ии</w:t>
            </w:r>
          </w:p>
          <w:p w:rsidR="00C4388F" w:rsidRPr="00BE5C57" w:rsidRDefault="00C4388F" w:rsidP="006E1E18">
            <w:pPr>
              <w:shd w:val="clear" w:color="auto" w:fill="FFFFFF"/>
              <w:rPr>
                <w:rFonts w:eastAsia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388F" w:rsidRDefault="00C4388F" w:rsidP="006E1E18">
            <w:pPr>
              <w:shd w:val="clear" w:color="auto" w:fill="FFFFFF"/>
              <w:ind w:right="48"/>
              <w:rPr>
                <w:color w:val="000000"/>
              </w:rPr>
            </w:pPr>
            <w:r w:rsidRPr="00BE5C57">
              <w:rPr>
                <w:color w:val="000000"/>
              </w:rPr>
              <w:t>Практичес</w:t>
            </w:r>
            <w:r>
              <w:rPr>
                <w:color w:val="000000"/>
              </w:rPr>
              <w:t>-</w:t>
            </w:r>
          </w:p>
          <w:p w:rsidR="00C4388F" w:rsidRPr="00BE5C57" w:rsidRDefault="00C4388F" w:rsidP="006E1E18">
            <w:pPr>
              <w:shd w:val="clear" w:color="auto" w:fill="FFFFFF"/>
              <w:ind w:right="48"/>
              <w:rPr>
                <w:color w:val="000000"/>
              </w:rPr>
            </w:pPr>
            <w:r w:rsidRPr="00BE5C57">
              <w:rPr>
                <w:color w:val="000000"/>
              </w:rPr>
              <w:t>кие и семинарс</w:t>
            </w:r>
            <w:r>
              <w:rPr>
                <w:color w:val="000000"/>
              </w:rPr>
              <w:t>-</w:t>
            </w:r>
            <w:r w:rsidRPr="00BE5C57">
              <w:rPr>
                <w:color w:val="000000"/>
              </w:rPr>
              <w:t>кие занятия</w:t>
            </w:r>
          </w:p>
          <w:p w:rsidR="00C4388F" w:rsidRPr="00BE5C57" w:rsidRDefault="00C4388F" w:rsidP="006E1E18">
            <w:pPr>
              <w:shd w:val="clear" w:color="auto" w:fill="FFFFFF"/>
              <w:ind w:right="48"/>
              <w:rPr>
                <w:rFonts w:eastAsia="Times New Roman"/>
              </w:rPr>
            </w:pPr>
          </w:p>
        </w:tc>
        <w:tc>
          <w:tcPr>
            <w:tcW w:w="127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388F" w:rsidRPr="00BE5C57" w:rsidRDefault="00C4388F" w:rsidP="00C4388F">
            <w:pPr>
              <w:shd w:val="clear" w:color="auto" w:fill="FFFFFF"/>
              <w:ind w:left="10" w:right="101"/>
              <w:rPr>
                <w:b/>
                <w:bCs/>
                <w:color w:val="000000"/>
              </w:rPr>
            </w:pPr>
            <w:r w:rsidRPr="00BE5C57">
              <w:rPr>
                <w:b/>
                <w:bCs/>
                <w:color w:val="000000"/>
              </w:rPr>
              <w:t>Самостоятельная работа</w:t>
            </w:r>
          </w:p>
          <w:p w:rsidR="00C4388F" w:rsidRPr="00BE5C57" w:rsidRDefault="00C4388F" w:rsidP="006E1E18">
            <w:pPr>
              <w:shd w:val="clear" w:color="auto" w:fill="FFFFFF"/>
              <w:rPr>
                <w:rFonts w:eastAsia="Times New Roman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388F" w:rsidRPr="00BE5C57" w:rsidRDefault="00C4388F" w:rsidP="006E1E18">
            <w:pPr>
              <w:shd w:val="clear" w:color="auto" w:fill="FFFFFF"/>
              <w:rPr>
                <w:rFonts w:eastAsia="Times New Roman"/>
              </w:rPr>
            </w:pPr>
          </w:p>
        </w:tc>
      </w:tr>
      <w:tr w:rsidR="00C4388F" w:rsidRPr="00BE5C57" w:rsidTr="00913201">
        <w:trPr>
          <w:trHeight w:hRule="exact" w:val="282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388F" w:rsidRPr="00BE5C57" w:rsidRDefault="00C4388F" w:rsidP="00446F45">
            <w:pPr>
              <w:shd w:val="clear" w:color="auto" w:fill="FFFFFF"/>
              <w:spacing w:line="360" w:lineRule="auto"/>
              <w:ind w:left="29"/>
              <w:jc w:val="center"/>
              <w:rPr>
                <w:rFonts w:eastAsia="Times New Roman"/>
                <w:bCs/>
                <w:color w:val="000000"/>
              </w:rPr>
            </w:pPr>
            <w:r>
              <w:rPr>
                <w:rFonts w:eastAsia="Times New Roman"/>
                <w:bCs/>
                <w:color w:val="000000"/>
              </w:rPr>
              <w:t>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388F" w:rsidRPr="008E3AE0" w:rsidRDefault="00C4388F" w:rsidP="00446F45">
            <w:pPr>
              <w:spacing w:line="360" w:lineRule="auto"/>
              <w:jc w:val="center"/>
            </w:pPr>
            <w: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388F" w:rsidRDefault="00C4388F" w:rsidP="00446F45">
            <w:pPr>
              <w:shd w:val="clear" w:color="auto" w:fill="FFFFFF"/>
              <w:spacing w:line="360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388F" w:rsidRDefault="00C4388F" w:rsidP="00446F45">
            <w:pPr>
              <w:shd w:val="clear" w:color="auto" w:fill="FFFFFF"/>
              <w:spacing w:line="360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388F" w:rsidRPr="00BE5C57" w:rsidRDefault="00C4388F" w:rsidP="00446F45">
            <w:pPr>
              <w:shd w:val="clear" w:color="auto" w:fill="FFFFFF"/>
              <w:spacing w:line="360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388F" w:rsidRDefault="00C4388F" w:rsidP="00446F45">
            <w:pPr>
              <w:shd w:val="clear" w:color="auto" w:fill="FFFFFF"/>
              <w:spacing w:line="360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388F" w:rsidRDefault="00C4388F" w:rsidP="00446F45">
            <w:pPr>
              <w:shd w:val="clear" w:color="auto" w:fill="FFFFFF"/>
              <w:spacing w:line="360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388F" w:rsidRPr="00BE5C57" w:rsidRDefault="00C4388F" w:rsidP="00446F45">
            <w:pPr>
              <w:shd w:val="clear" w:color="auto" w:fill="FFFFFF"/>
              <w:spacing w:line="360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9</w:t>
            </w:r>
          </w:p>
        </w:tc>
      </w:tr>
      <w:tr w:rsidR="00C4388F" w:rsidRPr="00BE5C57" w:rsidTr="00913201">
        <w:trPr>
          <w:trHeight w:hRule="exact" w:val="1523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388F" w:rsidRPr="006E1E18" w:rsidRDefault="00C4388F" w:rsidP="006E1E18">
            <w:pPr>
              <w:shd w:val="clear" w:color="auto" w:fill="FFFFFF"/>
              <w:ind w:left="29"/>
              <w:rPr>
                <w:rFonts w:eastAsia="Times New Roman"/>
                <w:sz w:val="24"/>
                <w:szCs w:val="24"/>
              </w:rPr>
            </w:pPr>
            <w:r w:rsidRPr="006E1E18">
              <w:rPr>
                <w:rFonts w:eastAsia="Times New Roman"/>
                <w:bCs/>
                <w:color w:val="000000"/>
                <w:sz w:val="24"/>
                <w:szCs w:val="24"/>
              </w:rPr>
              <w:t>1.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388F" w:rsidRPr="006E1E18" w:rsidRDefault="00C4388F" w:rsidP="006E1E18">
            <w:pPr>
              <w:rPr>
                <w:sz w:val="24"/>
                <w:szCs w:val="24"/>
              </w:rPr>
            </w:pPr>
            <w:r w:rsidRPr="006E1E18">
              <w:rPr>
                <w:bCs/>
                <w:sz w:val="24"/>
                <w:szCs w:val="24"/>
              </w:rPr>
              <w:t>С</w:t>
            </w:r>
            <w:r w:rsidRPr="006E1E18">
              <w:rPr>
                <w:sz w:val="24"/>
                <w:szCs w:val="24"/>
              </w:rPr>
              <w:t xml:space="preserve">овременные тенденции международной торговли товарами и </w:t>
            </w:r>
          </w:p>
          <w:p w:rsidR="00C4388F" w:rsidRPr="006E1E18" w:rsidRDefault="00C4388F" w:rsidP="006E1E18">
            <w:pPr>
              <w:rPr>
                <w:sz w:val="24"/>
                <w:szCs w:val="24"/>
              </w:rPr>
            </w:pPr>
            <w:r w:rsidRPr="006E1E18">
              <w:rPr>
                <w:sz w:val="24"/>
                <w:szCs w:val="24"/>
              </w:rPr>
              <w:t>услугами</w:t>
            </w:r>
          </w:p>
          <w:p w:rsidR="00C4388F" w:rsidRPr="006E1E18" w:rsidRDefault="00C4388F" w:rsidP="006E1E18">
            <w:pPr>
              <w:rPr>
                <w:sz w:val="24"/>
                <w:szCs w:val="24"/>
              </w:rPr>
            </w:pPr>
          </w:p>
          <w:p w:rsidR="00C4388F" w:rsidRPr="006E1E18" w:rsidRDefault="00C4388F" w:rsidP="006E1E18">
            <w:pPr>
              <w:rPr>
                <w:sz w:val="24"/>
                <w:szCs w:val="24"/>
              </w:rPr>
            </w:pPr>
          </w:p>
          <w:p w:rsidR="00C4388F" w:rsidRPr="006E1E18" w:rsidRDefault="00C4388F" w:rsidP="006E1E18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388F" w:rsidRPr="006E1E18" w:rsidRDefault="00C4388F" w:rsidP="006E1E18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388F" w:rsidRPr="006E1E18" w:rsidRDefault="00C4388F" w:rsidP="006E1E18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388F" w:rsidRPr="006E1E18" w:rsidRDefault="00C4388F" w:rsidP="006E1E18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 w:rsidRPr="006E1E18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388F" w:rsidRPr="006E1E18" w:rsidRDefault="00E92587" w:rsidP="006E1E18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highlight w:val="yellow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388F" w:rsidRPr="006E1E18" w:rsidRDefault="00C4388F" w:rsidP="00E92587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 w:rsidRPr="006E1E18">
              <w:rPr>
                <w:rFonts w:eastAsia="Times New Roman"/>
                <w:sz w:val="24"/>
                <w:szCs w:val="24"/>
              </w:rPr>
              <w:t>1</w:t>
            </w:r>
            <w:r w:rsidR="00E92587"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388F" w:rsidRPr="001502D8" w:rsidRDefault="00E92587" w:rsidP="006E1E18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  <w:r w:rsidRPr="001502D8">
              <w:rPr>
                <w:rFonts w:eastAsia="Times New Roman"/>
                <w:sz w:val="24"/>
                <w:szCs w:val="24"/>
              </w:rPr>
              <w:t xml:space="preserve">Дискуссия, </w:t>
            </w:r>
          </w:p>
          <w:p w:rsidR="00E92587" w:rsidRPr="001502D8" w:rsidRDefault="00E92587" w:rsidP="00E92587">
            <w:pPr>
              <w:widowControl/>
              <w:autoSpaceDE/>
              <w:autoSpaceDN/>
              <w:adjustRightInd/>
              <w:rPr>
                <w:rFonts w:eastAsia="Times New Roman"/>
                <w:sz w:val="24"/>
                <w:szCs w:val="24"/>
                <w:lang w:eastAsia="zh-CN"/>
              </w:rPr>
            </w:pPr>
            <w:r w:rsidRPr="001502D8">
              <w:rPr>
                <w:rFonts w:eastAsia="Times New Roman"/>
                <w:sz w:val="24"/>
                <w:szCs w:val="24"/>
                <w:lang w:eastAsia="zh-CN"/>
              </w:rPr>
              <w:t>Бизнес – кейс</w:t>
            </w:r>
          </w:p>
          <w:p w:rsidR="00C4388F" w:rsidRPr="001502D8" w:rsidRDefault="00C4388F" w:rsidP="006E1E18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</w:p>
          <w:p w:rsidR="00C4388F" w:rsidRPr="001502D8" w:rsidRDefault="00C4388F" w:rsidP="006E1E18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</w:p>
          <w:p w:rsidR="00C4388F" w:rsidRPr="001502D8" w:rsidRDefault="00C4388F" w:rsidP="006E1E18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</w:p>
          <w:p w:rsidR="00C4388F" w:rsidRPr="001502D8" w:rsidRDefault="00C4388F" w:rsidP="006E1E18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</w:p>
        </w:tc>
      </w:tr>
      <w:tr w:rsidR="00C4388F" w:rsidRPr="00BE5C57" w:rsidTr="00913201">
        <w:trPr>
          <w:trHeight w:hRule="exact" w:val="2551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4388F" w:rsidRPr="006E1E18" w:rsidRDefault="00C4388F" w:rsidP="006E1E18">
            <w:pPr>
              <w:shd w:val="clear" w:color="auto" w:fill="FFFFFF"/>
              <w:ind w:left="10"/>
              <w:rPr>
                <w:rFonts w:eastAsia="Times New Roman"/>
                <w:sz w:val="24"/>
                <w:szCs w:val="24"/>
              </w:rPr>
            </w:pPr>
            <w:r w:rsidRPr="006E1E18">
              <w:rPr>
                <w:rFonts w:eastAsia="Times New Roman"/>
                <w:bCs/>
                <w:color w:val="000000"/>
                <w:sz w:val="24"/>
                <w:szCs w:val="24"/>
              </w:rPr>
              <w:t>2.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4388F" w:rsidRPr="006E1E18" w:rsidRDefault="00E92587" w:rsidP="006E1E18">
            <w:pPr>
              <w:ind w:right="-6"/>
              <w:rPr>
                <w:sz w:val="24"/>
                <w:szCs w:val="24"/>
              </w:rPr>
            </w:pPr>
            <w:r w:rsidRPr="006E1E18">
              <w:rPr>
                <w:sz w:val="24"/>
                <w:szCs w:val="24"/>
              </w:rPr>
              <w:t>Роль международных торговых и таможенных соглашений и конвенций в системе регулирования международной торговли</w:t>
            </w:r>
          </w:p>
          <w:p w:rsidR="00C4388F" w:rsidRPr="006E1E18" w:rsidRDefault="00C4388F" w:rsidP="006E1E18">
            <w:pPr>
              <w:ind w:right="-6"/>
              <w:rPr>
                <w:sz w:val="24"/>
                <w:szCs w:val="24"/>
              </w:rPr>
            </w:pPr>
          </w:p>
          <w:p w:rsidR="00C4388F" w:rsidRPr="006E1E18" w:rsidRDefault="00C4388F" w:rsidP="006E1E18">
            <w:pPr>
              <w:ind w:right="-6"/>
              <w:rPr>
                <w:sz w:val="24"/>
                <w:szCs w:val="24"/>
              </w:rPr>
            </w:pPr>
          </w:p>
          <w:p w:rsidR="00C4388F" w:rsidRPr="006E1E18" w:rsidRDefault="00C4388F" w:rsidP="006E1E18">
            <w:pPr>
              <w:ind w:right="-6"/>
              <w:rPr>
                <w:sz w:val="24"/>
                <w:szCs w:val="24"/>
              </w:rPr>
            </w:pPr>
          </w:p>
          <w:p w:rsidR="00C4388F" w:rsidRPr="006E1E18" w:rsidRDefault="00C4388F" w:rsidP="006E1E18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4388F" w:rsidRPr="006E1E18" w:rsidRDefault="00C4388F" w:rsidP="006E1E18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4388F" w:rsidRPr="006E1E18" w:rsidRDefault="00C4388F" w:rsidP="006E1E18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4388F" w:rsidRPr="006E1E18" w:rsidRDefault="00C4388F" w:rsidP="006E1E18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 w:rsidRPr="006E1E18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4388F" w:rsidRPr="006E1E18" w:rsidRDefault="00E92587" w:rsidP="006E1E18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highlight w:val="yellow"/>
              </w:rPr>
            </w:pPr>
            <w:r>
              <w:rPr>
                <w:rFonts w:eastAsia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4388F" w:rsidRPr="006E1E18" w:rsidRDefault="00D63EAC" w:rsidP="00E92587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92587" w:rsidRPr="001502D8" w:rsidRDefault="00E92587" w:rsidP="00E92587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  <w:r w:rsidRPr="001502D8">
              <w:rPr>
                <w:rFonts w:eastAsia="Times New Roman"/>
                <w:sz w:val="24"/>
                <w:szCs w:val="24"/>
              </w:rPr>
              <w:t xml:space="preserve">Дискуссия, </w:t>
            </w:r>
          </w:p>
          <w:p w:rsidR="00E92587" w:rsidRPr="001502D8" w:rsidRDefault="00E92587" w:rsidP="00E92587">
            <w:pPr>
              <w:widowControl/>
              <w:autoSpaceDE/>
              <w:autoSpaceDN/>
              <w:adjustRightInd/>
              <w:rPr>
                <w:rFonts w:eastAsia="Times New Roman"/>
                <w:sz w:val="24"/>
                <w:szCs w:val="24"/>
                <w:lang w:eastAsia="zh-CN"/>
              </w:rPr>
            </w:pPr>
            <w:r w:rsidRPr="001502D8">
              <w:rPr>
                <w:rFonts w:eastAsia="Times New Roman"/>
                <w:sz w:val="24"/>
                <w:szCs w:val="24"/>
                <w:lang w:eastAsia="zh-CN"/>
              </w:rPr>
              <w:t>Бизнес – кейс</w:t>
            </w:r>
          </w:p>
          <w:p w:rsidR="00C4388F" w:rsidRPr="001502D8" w:rsidRDefault="00C4388F" w:rsidP="006E1E18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</w:p>
        </w:tc>
      </w:tr>
      <w:tr w:rsidR="00C4388F" w:rsidRPr="00BE5C57" w:rsidTr="00913201">
        <w:trPr>
          <w:trHeight w:hRule="exact" w:val="1136"/>
        </w:trPr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388F" w:rsidRPr="006E1E18" w:rsidRDefault="00C4388F" w:rsidP="006E1E18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  <w:r w:rsidRPr="006E1E18">
              <w:rPr>
                <w:rFonts w:eastAsia="Times New Roman"/>
                <w:sz w:val="24"/>
                <w:szCs w:val="24"/>
              </w:rPr>
              <w:t xml:space="preserve">3.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2587" w:rsidRPr="006E1E18" w:rsidRDefault="00E92587" w:rsidP="00E92587">
            <w:pPr>
              <w:ind w:right="-6"/>
              <w:rPr>
                <w:sz w:val="24"/>
                <w:szCs w:val="24"/>
              </w:rPr>
            </w:pPr>
            <w:r w:rsidRPr="006E1E18">
              <w:rPr>
                <w:sz w:val="24"/>
                <w:szCs w:val="24"/>
              </w:rPr>
              <w:t>Россия в современной международной торговле</w:t>
            </w:r>
          </w:p>
          <w:p w:rsidR="00C4388F" w:rsidRPr="006E1E18" w:rsidRDefault="00C4388F" w:rsidP="00AC425B">
            <w:pPr>
              <w:ind w:right="-6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388F" w:rsidRPr="006E1E18" w:rsidRDefault="00C4388F" w:rsidP="004B3997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388F" w:rsidRPr="006E1E18" w:rsidRDefault="00C4388F" w:rsidP="006E1E18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388F" w:rsidRPr="006E1E18" w:rsidRDefault="00C4388F" w:rsidP="006E1E18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 w:rsidRPr="006E1E18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388F" w:rsidRPr="006E1E18" w:rsidRDefault="00E92587" w:rsidP="006E1E18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388F" w:rsidRPr="006E1E18" w:rsidRDefault="00D63EAC" w:rsidP="00D63EAC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2587" w:rsidRPr="001502D8" w:rsidRDefault="00E92587" w:rsidP="00E92587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  <w:r w:rsidRPr="001502D8">
              <w:rPr>
                <w:rFonts w:eastAsia="Times New Roman"/>
                <w:sz w:val="24"/>
                <w:szCs w:val="24"/>
              </w:rPr>
              <w:t xml:space="preserve">Дискуссия, </w:t>
            </w:r>
          </w:p>
          <w:p w:rsidR="00E92587" w:rsidRPr="001502D8" w:rsidRDefault="00E92587" w:rsidP="00E92587">
            <w:pPr>
              <w:widowControl/>
              <w:autoSpaceDE/>
              <w:autoSpaceDN/>
              <w:adjustRightInd/>
              <w:rPr>
                <w:rFonts w:eastAsia="Times New Roman"/>
                <w:sz w:val="24"/>
                <w:szCs w:val="24"/>
                <w:lang w:eastAsia="zh-CN"/>
              </w:rPr>
            </w:pPr>
            <w:r w:rsidRPr="001502D8">
              <w:rPr>
                <w:rFonts w:eastAsia="Times New Roman"/>
                <w:sz w:val="24"/>
                <w:szCs w:val="24"/>
                <w:lang w:eastAsia="zh-CN"/>
              </w:rPr>
              <w:t>Бизнес – кейс</w:t>
            </w:r>
          </w:p>
          <w:p w:rsidR="00C4388F" w:rsidRPr="001502D8" w:rsidRDefault="00C4388F" w:rsidP="006E1E18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</w:p>
        </w:tc>
      </w:tr>
      <w:tr w:rsidR="00C4388F" w:rsidRPr="00BE5C57" w:rsidTr="00913201">
        <w:trPr>
          <w:trHeight w:hRule="exact" w:val="2169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388F" w:rsidRPr="006E1E18" w:rsidRDefault="00C4388F" w:rsidP="006E1E18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  <w:r w:rsidRPr="006E1E18">
              <w:rPr>
                <w:rFonts w:eastAsia="Times New Roman"/>
                <w:sz w:val="24"/>
                <w:szCs w:val="24"/>
              </w:rPr>
              <w:t>4.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2587" w:rsidRPr="006E1E18" w:rsidRDefault="00E92587" w:rsidP="00E92587">
            <w:pPr>
              <w:pStyle w:val="1"/>
              <w:spacing w:before="0" w:after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E1E18">
              <w:rPr>
                <w:rFonts w:ascii="Times New Roman" w:hAnsi="Times New Roman" w:cs="Times New Roman"/>
                <w:b w:val="0"/>
                <w:sz w:val="24"/>
                <w:szCs w:val="24"/>
              </w:rPr>
              <w:t>Региональные интеграционные соглашения как регуляторы регион</w:t>
            </w:r>
            <w:r w:rsidR="00E57514">
              <w:rPr>
                <w:rFonts w:ascii="Times New Roman" w:hAnsi="Times New Roman" w:cs="Times New Roman"/>
                <w:b w:val="0"/>
                <w:sz w:val="24"/>
                <w:szCs w:val="24"/>
              </w:rPr>
              <w:t>альной и международной торговли</w:t>
            </w:r>
          </w:p>
          <w:p w:rsidR="00C4388F" w:rsidRPr="006E1E18" w:rsidRDefault="00C4388F" w:rsidP="006E1E18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388F" w:rsidRPr="006E1E18" w:rsidRDefault="00C4388F" w:rsidP="006E1E18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 w:rsidRPr="006E1E18">
              <w:rPr>
                <w:rFonts w:eastAsia="Times New Roman"/>
                <w:sz w:val="24"/>
                <w:szCs w:val="24"/>
              </w:rPr>
              <w:t>18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388F" w:rsidRPr="006E1E18" w:rsidRDefault="00C4388F" w:rsidP="006E1E18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388F" w:rsidRPr="006E1E18" w:rsidRDefault="00C4388F" w:rsidP="006E1E18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 w:rsidRPr="006E1E18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388F" w:rsidRPr="006E1E18" w:rsidRDefault="00E92587" w:rsidP="006E1E18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388F" w:rsidRPr="006E1E18" w:rsidRDefault="00D63EAC" w:rsidP="006E1E18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02D8" w:rsidRPr="001502D8" w:rsidRDefault="001502D8" w:rsidP="001502D8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  <w:r w:rsidRPr="001502D8">
              <w:rPr>
                <w:rFonts w:eastAsia="Times New Roman"/>
                <w:sz w:val="24"/>
                <w:szCs w:val="24"/>
              </w:rPr>
              <w:t xml:space="preserve">Дискуссия, </w:t>
            </w:r>
          </w:p>
          <w:p w:rsidR="001502D8" w:rsidRPr="001502D8" w:rsidRDefault="001502D8" w:rsidP="001502D8">
            <w:pPr>
              <w:widowControl/>
              <w:autoSpaceDE/>
              <w:autoSpaceDN/>
              <w:adjustRightInd/>
              <w:rPr>
                <w:rFonts w:eastAsia="Times New Roman"/>
                <w:sz w:val="24"/>
                <w:szCs w:val="24"/>
                <w:lang w:eastAsia="zh-CN"/>
              </w:rPr>
            </w:pPr>
            <w:r w:rsidRPr="001502D8">
              <w:rPr>
                <w:rFonts w:eastAsia="Times New Roman"/>
                <w:sz w:val="24"/>
                <w:szCs w:val="24"/>
                <w:lang w:eastAsia="zh-CN"/>
              </w:rPr>
              <w:t>Бизнес – кейс</w:t>
            </w:r>
          </w:p>
          <w:p w:rsidR="00C4388F" w:rsidRPr="006E1E18" w:rsidRDefault="00C4388F" w:rsidP="006E1E18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C4388F" w:rsidRPr="00BE5C57" w:rsidTr="00913201">
        <w:trPr>
          <w:trHeight w:hRule="exact" w:val="1149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388F" w:rsidRPr="006E1E18" w:rsidRDefault="00C4388F" w:rsidP="006E1E18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388F" w:rsidRDefault="00E92587" w:rsidP="006E1E18">
            <w:pPr>
              <w:shd w:val="clear" w:color="auto" w:fill="FFFFFF"/>
              <w:ind w:left="10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E92587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zh-CN"/>
              </w:rPr>
              <w:t>В целом по дисциплине</w:t>
            </w:r>
          </w:p>
          <w:p w:rsidR="00E92587" w:rsidRDefault="00E92587" w:rsidP="006E1E18">
            <w:pPr>
              <w:shd w:val="clear" w:color="auto" w:fill="FFFFFF"/>
              <w:ind w:left="10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  <w:p w:rsidR="00E92587" w:rsidRPr="006E1E18" w:rsidRDefault="00E92587" w:rsidP="006E1E18">
            <w:pPr>
              <w:shd w:val="clear" w:color="auto" w:fill="FFFFFF"/>
              <w:ind w:left="1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388F" w:rsidRPr="006E1E18" w:rsidRDefault="00C4388F" w:rsidP="006E1E18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 w:rsidRPr="006E1E18">
              <w:rPr>
                <w:rFonts w:eastAsia="Times New Roman"/>
                <w:sz w:val="24"/>
                <w:szCs w:val="24"/>
              </w:rPr>
              <w:t>108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388F" w:rsidRPr="006E1E18" w:rsidRDefault="00E92587" w:rsidP="006E1E18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40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388F" w:rsidRPr="006E1E18" w:rsidRDefault="00E92587" w:rsidP="006E1E18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388F" w:rsidRPr="006E1E18" w:rsidRDefault="00E92587" w:rsidP="006E1E18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388F" w:rsidRPr="006E1E18" w:rsidRDefault="00E92587" w:rsidP="004B3997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68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388F" w:rsidRPr="001502D8" w:rsidRDefault="00E92587" w:rsidP="006E1E18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zh-CN"/>
              </w:rPr>
            </w:pPr>
            <w:r w:rsidRPr="001502D8">
              <w:rPr>
                <w:rFonts w:eastAsia="Times New Roman"/>
                <w:sz w:val="24"/>
                <w:szCs w:val="24"/>
              </w:rPr>
              <w:t>Согласно учебному плану:</w:t>
            </w:r>
            <w:r w:rsidRPr="001502D8">
              <w:rPr>
                <w:rFonts w:eastAsia="Times New Roman"/>
                <w:sz w:val="24"/>
                <w:szCs w:val="24"/>
                <w:lang w:eastAsia="zh-CN"/>
              </w:rPr>
              <w:t xml:space="preserve"> контрольная работа</w:t>
            </w:r>
          </w:p>
          <w:p w:rsidR="00E92587" w:rsidRPr="001502D8" w:rsidRDefault="00E92587" w:rsidP="006E1E18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  <w:lang w:eastAsia="zh-CN"/>
              </w:rPr>
            </w:pPr>
          </w:p>
          <w:p w:rsidR="00E92587" w:rsidRDefault="00E92587" w:rsidP="006E1E18">
            <w:pPr>
              <w:shd w:val="clear" w:color="auto" w:fill="FFFFFF"/>
              <w:jc w:val="center"/>
              <w:rPr>
                <w:rFonts w:eastAsia="Times New Roman"/>
                <w:sz w:val="22"/>
                <w:szCs w:val="22"/>
                <w:lang w:eastAsia="zh-CN"/>
              </w:rPr>
            </w:pPr>
          </w:p>
          <w:p w:rsidR="00E92587" w:rsidRDefault="00E92587" w:rsidP="006E1E18">
            <w:pPr>
              <w:shd w:val="clear" w:color="auto" w:fill="FFFFFF"/>
              <w:jc w:val="center"/>
              <w:rPr>
                <w:rFonts w:eastAsia="Times New Roman"/>
                <w:sz w:val="22"/>
                <w:szCs w:val="22"/>
                <w:lang w:eastAsia="zh-CN"/>
              </w:rPr>
            </w:pPr>
          </w:p>
          <w:p w:rsidR="00E92587" w:rsidRPr="006E1E18" w:rsidRDefault="00E92587" w:rsidP="006E1E18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E92587" w:rsidRPr="00BE5C57" w:rsidTr="00913201">
        <w:trPr>
          <w:trHeight w:hRule="exact" w:val="55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2587" w:rsidRPr="006E1E18" w:rsidRDefault="00E92587" w:rsidP="006E1E18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2587" w:rsidRPr="00E92587" w:rsidRDefault="00E92587" w:rsidP="006E1E18">
            <w:pPr>
              <w:shd w:val="clear" w:color="auto" w:fill="FFFFFF"/>
              <w:ind w:left="10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E92587">
              <w:rPr>
                <w:rFonts w:eastAsia="Times New Roman"/>
                <w:sz w:val="24"/>
                <w:szCs w:val="24"/>
                <w:lang w:eastAsia="zh-CN"/>
              </w:rPr>
              <w:t>Итого в 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2587" w:rsidRPr="006E1E18" w:rsidRDefault="00E92587" w:rsidP="006E1E18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2587" w:rsidRDefault="00E92587" w:rsidP="006E1E18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37%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2587" w:rsidRDefault="00E92587" w:rsidP="006E1E18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20%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2587" w:rsidRDefault="00E92587" w:rsidP="006E1E18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80%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2587" w:rsidRDefault="00E92587" w:rsidP="004B3997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63%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2587" w:rsidRPr="00E92587" w:rsidRDefault="00E92587" w:rsidP="006E1E18">
            <w:pPr>
              <w:shd w:val="clear" w:color="auto" w:fill="FFFFFF"/>
              <w:jc w:val="center"/>
              <w:rPr>
                <w:rFonts w:eastAsia="Times New Roman"/>
                <w:sz w:val="22"/>
                <w:szCs w:val="22"/>
              </w:rPr>
            </w:pPr>
          </w:p>
        </w:tc>
      </w:tr>
    </w:tbl>
    <w:p w:rsidR="00E57514" w:rsidRDefault="00E57514" w:rsidP="001912FC">
      <w:pPr>
        <w:ind w:left="1134"/>
        <w:contextualSpacing/>
        <w:jc w:val="both"/>
        <w:outlineLvl w:val="1"/>
        <w:rPr>
          <w:rFonts w:eastAsia="Times New Roman"/>
          <w:b/>
          <w:color w:val="000000"/>
          <w:sz w:val="28"/>
          <w:szCs w:val="22"/>
          <w:lang w:eastAsia="en-US"/>
        </w:rPr>
      </w:pPr>
    </w:p>
    <w:p w:rsidR="001912FC" w:rsidRDefault="001912FC" w:rsidP="001912FC">
      <w:pPr>
        <w:ind w:left="1134"/>
        <w:contextualSpacing/>
        <w:jc w:val="both"/>
        <w:outlineLvl w:val="1"/>
        <w:rPr>
          <w:rFonts w:eastAsia="Times New Roman"/>
          <w:b/>
          <w:color w:val="000000"/>
          <w:sz w:val="28"/>
          <w:szCs w:val="22"/>
          <w:lang w:eastAsia="en-US"/>
        </w:rPr>
      </w:pPr>
      <w:r w:rsidRPr="001912FC">
        <w:rPr>
          <w:rFonts w:eastAsia="Times New Roman"/>
          <w:b/>
          <w:color w:val="000000"/>
          <w:sz w:val="28"/>
          <w:szCs w:val="22"/>
          <w:lang w:eastAsia="en-US"/>
        </w:rPr>
        <w:t>5.3.</w:t>
      </w:r>
      <w:r w:rsidR="00913201">
        <w:rPr>
          <w:rFonts w:eastAsia="Times New Roman"/>
          <w:b/>
          <w:color w:val="000000"/>
          <w:sz w:val="28"/>
          <w:szCs w:val="22"/>
          <w:lang w:eastAsia="en-US"/>
        </w:rPr>
        <w:t xml:space="preserve"> </w:t>
      </w:r>
      <w:r w:rsidRPr="001912FC">
        <w:rPr>
          <w:rFonts w:eastAsia="Times New Roman"/>
          <w:b/>
          <w:color w:val="000000"/>
          <w:sz w:val="28"/>
          <w:szCs w:val="22"/>
          <w:lang w:eastAsia="en-US"/>
        </w:rPr>
        <w:t>Содержание семинар</w:t>
      </w:r>
      <w:r w:rsidR="00FF1216">
        <w:rPr>
          <w:rFonts w:eastAsia="Times New Roman"/>
          <w:b/>
          <w:color w:val="000000"/>
          <w:sz w:val="28"/>
          <w:szCs w:val="22"/>
          <w:lang w:eastAsia="en-US"/>
        </w:rPr>
        <w:t>ских</w:t>
      </w:r>
      <w:r w:rsidRPr="001912FC">
        <w:rPr>
          <w:rFonts w:eastAsia="Times New Roman"/>
          <w:b/>
          <w:color w:val="000000"/>
          <w:sz w:val="28"/>
          <w:szCs w:val="22"/>
          <w:lang w:eastAsia="en-US"/>
        </w:rPr>
        <w:t xml:space="preserve"> занятий</w:t>
      </w:r>
    </w:p>
    <w:p w:rsidR="00553CE7" w:rsidRPr="00553CE7" w:rsidRDefault="00553CE7" w:rsidP="00553CE7">
      <w:pPr>
        <w:ind w:left="1134"/>
        <w:contextualSpacing/>
        <w:jc w:val="right"/>
        <w:outlineLvl w:val="1"/>
        <w:rPr>
          <w:rFonts w:eastAsia="Times New Roman"/>
          <w:color w:val="000000"/>
          <w:sz w:val="28"/>
          <w:szCs w:val="22"/>
          <w:lang w:eastAsia="en-US"/>
        </w:rPr>
      </w:pPr>
      <w:r w:rsidRPr="00553CE7">
        <w:rPr>
          <w:rFonts w:eastAsia="Times New Roman"/>
          <w:color w:val="000000"/>
          <w:sz w:val="28"/>
          <w:szCs w:val="22"/>
          <w:lang w:eastAsia="en-US"/>
        </w:rPr>
        <w:t>Таблица 4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77"/>
        <w:gridCol w:w="5463"/>
        <w:gridCol w:w="2066"/>
      </w:tblGrid>
      <w:tr w:rsidR="001912FC" w:rsidRPr="001912FC" w:rsidTr="00913201">
        <w:trPr>
          <w:trHeight w:val="1550"/>
        </w:trPr>
        <w:tc>
          <w:tcPr>
            <w:tcW w:w="2694" w:type="dxa"/>
          </w:tcPr>
          <w:p w:rsidR="001912FC" w:rsidRPr="001912FC" w:rsidRDefault="001912FC" w:rsidP="001912FC">
            <w:pPr>
              <w:keepNext/>
              <w:widowControl/>
              <w:autoSpaceDE/>
              <w:autoSpaceDN/>
              <w:adjustRightInd/>
              <w:spacing w:after="15" w:line="268" w:lineRule="auto"/>
              <w:ind w:left="34" w:hanging="3"/>
              <w:jc w:val="center"/>
              <w:rPr>
                <w:rFonts w:eastAsia="Times New Roman"/>
                <w:b/>
                <w:color w:val="000000"/>
                <w:sz w:val="24"/>
                <w:szCs w:val="24"/>
                <w:lang w:eastAsia="en-US"/>
              </w:rPr>
            </w:pPr>
            <w:r w:rsidRPr="001912FC">
              <w:rPr>
                <w:rFonts w:eastAsia="Times New Roman"/>
                <w:b/>
                <w:color w:val="000000"/>
                <w:sz w:val="24"/>
                <w:szCs w:val="24"/>
                <w:lang w:eastAsia="en-US"/>
              </w:rPr>
              <w:lastRenderedPageBreak/>
              <w:t>Наименование</w:t>
            </w:r>
          </w:p>
          <w:p w:rsidR="001912FC" w:rsidRPr="001912FC" w:rsidRDefault="001912FC" w:rsidP="001912FC">
            <w:pPr>
              <w:keepNext/>
              <w:widowControl/>
              <w:autoSpaceDE/>
              <w:autoSpaceDN/>
              <w:adjustRightInd/>
              <w:spacing w:after="15" w:line="268" w:lineRule="auto"/>
              <w:ind w:left="34" w:hanging="3"/>
              <w:jc w:val="center"/>
              <w:rPr>
                <w:rFonts w:eastAsia="Times New Roman"/>
                <w:b/>
                <w:color w:val="000000"/>
                <w:sz w:val="24"/>
                <w:szCs w:val="24"/>
                <w:lang w:eastAsia="en-US"/>
              </w:rPr>
            </w:pPr>
            <w:r w:rsidRPr="001912FC">
              <w:rPr>
                <w:rFonts w:eastAsia="Times New Roman"/>
                <w:b/>
                <w:color w:val="000000"/>
                <w:sz w:val="24"/>
                <w:szCs w:val="24"/>
                <w:lang w:eastAsia="en-US"/>
              </w:rPr>
              <w:t>тем</w:t>
            </w:r>
            <w:r w:rsidRPr="001912FC">
              <w:rPr>
                <w:rFonts w:eastAsia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 (</w:t>
            </w:r>
            <w:r w:rsidRPr="001912FC">
              <w:rPr>
                <w:rFonts w:eastAsia="Times New Roman"/>
                <w:b/>
                <w:color w:val="000000"/>
                <w:sz w:val="24"/>
                <w:szCs w:val="24"/>
                <w:lang w:eastAsia="en-US"/>
              </w:rPr>
              <w:t>разделов</w:t>
            </w:r>
            <w:r w:rsidRPr="001912FC">
              <w:rPr>
                <w:rFonts w:eastAsia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) </w:t>
            </w:r>
            <w:r w:rsidRPr="001912FC">
              <w:rPr>
                <w:rFonts w:eastAsia="Times New Roman"/>
                <w:b/>
                <w:color w:val="000000"/>
                <w:sz w:val="24"/>
                <w:szCs w:val="24"/>
                <w:lang w:eastAsia="en-US"/>
              </w:rPr>
              <w:t>дисциплины</w:t>
            </w:r>
          </w:p>
        </w:tc>
        <w:tc>
          <w:tcPr>
            <w:tcW w:w="5528" w:type="dxa"/>
          </w:tcPr>
          <w:p w:rsidR="001912FC" w:rsidRPr="001912FC" w:rsidRDefault="001912FC" w:rsidP="001912FC">
            <w:pPr>
              <w:keepNext/>
              <w:widowControl/>
              <w:autoSpaceDE/>
              <w:autoSpaceDN/>
              <w:adjustRightInd/>
              <w:spacing w:after="15" w:line="268" w:lineRule="auto"/>
              <w:ind w:left="34" w:hanging="3"/>
              <w:jc w:val="both"/>
              <w:rPr>
                <w:rFonts w:eastAsia="Times New Roman"/>
                <w:b/>
                <w:color w:val="000000"/>
                <w:sz w:val="24"/>
                <w:szCs w:val="24"/>
                <w:lang w:eastAsia="en-US"/>
              </w:rPr>
            </w:pPr>
            <w:r w:rsidRPr="001912FC">
              <w:rPr>
                <w:rFonts w:eastAsia="Times New Roman"/>
                <w:b/>
                <w:color w:val="000000"/>
                <w:sz w:val="24"/>
                <w:szCs w:val="24"/>
                <w:lang w:eastAsia="en-US"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1984" w:type="dxa"/>
          </w:tcPr>
          <w:p w:rsidR="001912FC" w:rsidRPr="001912FC" w:rsidRDefault="001912FC" w:rsidP="001912FC">
            <w:pPr>
              <w:keepNext/>
              <w:widowControl/>
              <w:autoSpaceDE/>
              <w:autoSpaceDN/>
              <w:adjustRightInd/>
              <w:spacing w:after="15" w:line="268" w:lineRule="auto"/>
              <w:ind w:left="18" w:hanging="3"/>
              <w:jc w:val="center"/>
              <w:rPr>
                <w:rFonts w:eastAsia="Times New Roman"/>
                <w:b/>
                <w:color w:val="000000"/>
                <w:sz w:val="24"/>
                <w:szCs w:val="24"/>
                <w:lang w:val="en-US" w:eastAsia="en-US"/>
              </w:rPr>
            </w:pPr>
            <w:r w:rsidRPr="001912FC">
              <w:rPr>
                <w:rFonts w:eastAsia="Times New Roman"/>
                <w:b/>
                <w:color w:val="000000"/>
                <w:sz w:val="24"/>
                <w:szCs w:val="24"/>
                <w:lang w:eastAsia="en-US"/>
              </w:rPr>
              <w:t>Формы проведения занятий</w:t>
            </w:r>
          </w:p>
        </w:tc>
      </w:tr>
      <w:tr w:rsidR="001912FC" w:rsidRPr="001912FC" w:rsidTr="00913201">
        <w:tc>
          <w:tcPr>
            <w:tcW w:w="2694" w:type="dxa"/>
          </w:tcPr>
          <w:p w:rsidR="001912FC" w:rsidRPr="001912FC" w:rsidRDefault="00093FEC" w:rsidP="001912FC">
            <w:pPr>
              <w:widowControl/>
              <w:ind w:firstLine="16"/>
              <w:jc w:val="both"/>
              <w:rPr>
                <w:rFonts w:eastAsia="Times New Roman"/>
                <w:sz w:val="24"/>
                <w:szCs w:val="24"/>
              </w:rPr>
            </w:pPr>
            <w:r w:rsidRPr="00093FEC">
              <w:rPr>
                <w:sz w:val="24"/>
                <w:szCs w:val="24"/>
                <w:lang w:eastAsia="zh-CN"/>
              </w:rPr>
              <w:t>Тема дисциплины 1.</w:t>
            </w:r>
            <w:r w:rsidRPr="00093FEC">
              <w:rPr>
                <w:lang w:eastAsia="zh-CN"/>
              </w:rPr>
              <w:t xml:space="preserve"> </w:t>
            </w:r>
            <w:r w:rsidR="001912FC" w:rsidRPr="001912FC">
              <w:rPr>
                <w:rFonts w:eastAsia="Times New Roman"/>
                <w:bCs/>
                <w:sz w:val="24"/>
                <w:szCs w:val="24"/>
              </w:rPr>
              <w:t>С</w:t>
            </w:r>
            <w:r w:rsidR="001912FC" w:rsidRPr="001912FC">
              <w:rPr>
                <w:rFonts w:eastAsia="Times New Roman"/>
                <w:sz w:val="24"/>
                <w:szCs w:val="24"/>
              </w:rPr>
              <w:t>овременные тенденции международной торговли товарами</w:t>
            </w:r>
          </w:p>
          <w:p w:rsidR="001912FC" w:rsidRPr="001912FC" w:rsidRDefault="001912FC" w:rsidP="001912FC">
            <w:pPr>
              <w:widowControl/>
              <w:ind w:firstLine="16"/>
              <w:jc w:val="both"/>
              <w:rPr>
                <w:rFonts w:eastAsia="Times New Roman"/>
                <w:b/>
                <w:sz w:val="28"/>
                <w:szCs w:val="28"/>
              </w:rPr>
            </w:pPr>
            <w:r w:rsidRPr="001912FC">
              <w:rPr>
                <w:rFonts w:eastAsia="Times New Roman"/>
                <w:sz w:val="24"/>
                <w:szCs w:val="24"/>
              </w:rPr>
              <w:t>и услугами.</w:t>
            </w:r>
          </w:p>
          <w:p w:rsidR="001912FC" w:rsidRPr="001912FC" w:rsidRDefault="001912FC" w:rsidP="001912FC">
            <w:pPr>
              <w:widowControl/>
              <w:autoSpaceDE/>
              <w:autoSpaceDN/>
              <w:adjustRightInd/>
              <w:spacing w:line="259" w:lineRule="auto"/>
              <w:rPr>
                <w:rFonts w:eastAsia="Times New Roman"/>
                <w:color w:val="000000"/>
                <w:sz w:val="28"/>
                <w:szCs w:val="22"/>
                <w:lang w:eastAsia="en-US"/>
              </w:rPr>
            </w:pPr>
          </w:p>
        </w:tc>
        <w:tc>
          <w:tcPr>
            <w:tcW w:w="5528" w:type="dxa"/>
          </w:tcPr>
          <w:p w:rsidR="00847748" w:rsidRDefault="00847748" w:rsidP="00F50BD2">
            <w:pPr>
              <w:pStyle w:val="41"/>
              <w:numPr>
                <w:ilvl w:val="0"/>
                <w:numId w:val="10"/>
              </w:numPr>
              <w:shd w:val="clear" w:color="auto" w:fill="auto"/>
              <w:tabs>
                <w:tab w:val="left" w:pos="459"/>
              </w:tabs>
              <w:spacing w:line="240" w:lineRule="auto"/>
              <w:ind w:left="33" w:right="20" w:firstLine="0"/>
              <w:jc w:val="both"/>
              <w:rPr>
                <w:sz w:val="24"/>
                <w:szCs w:val="24"/>
              </w:rPr>
            </w:pPr>
            <w:r w:rsidRPr="00847748">
              <w:rPr>
                <w:sz w:val="24"/>
                <w:szCs w:val="24"/>
              </w:rPr>
              <w:t>Эволюция теорий внешней торговли.</w:t>
            </w:r>
          </w:p>
          <w:p w:rsidR="00847748" w:rsidRDefault="00847748" w:rsidP="00F50BD2">
            <w:pPr>
              <w:pStyle w:val="41"/>
              <w:numPr>
                <w:ilvl w:val="0"/>
                <w:numId w:val="10"/>
              </w:numPr>
              <w:shd w:val="clear" w:color="auto" w:fill="auto"/>
              <w:tabs>
                <w:tab w:val="left" w:pos="459"/>
              </w:tabs>
              <w:spacing w:line="240" w:lineRule="auto"/>
              <w:ind w:left="33" w:right="20" w:firstLine="0"/>
              <w:jc w:val="both"/>
              <w:rPr>
                <w:sz w:val="24"/>
                <w:szCs w:val="24"/>
              </w:rPr>
            </w:pPr>
            <w:r w:rsidRPr="00847748">
              <w:rPr>
                <w:sz w:val="24"/>
                <w:szCs w:val="24"/>
              </w:rPr>
              <w:t>Субъекты и объекты международной торговли.</w:t>
            </w:r>
          </w:p>
          <w:p w:rsidR="00847748" w:rsidRDefault="00847748" w:rsidP="00F50BD2">
            <w:pPr>
              <w:pStyle w:val="Default"/>
              <w:numPr>
                <w:ilvl w:val="0"/>
                <w:numId w:val="10"/>
              </w:numPr>
              <w:tabs>
                <w:tab w:val="left" w:pos="459"/>
              </w:tabs>
              <w:ind w:left="33" w:firstLine="0"/>
              <w:jc w:val="both"/>
            </w:pPr>
            <w:r w:rsidRPr="00847748">
              <w:t xml:space="preserve">Формы и методы международной торговли. </w:t>
            </w:r>
          </w:p>
          <w:p w:rsidR="00847748" w:rsidRPr="00847748" w:rsidRDefault="00847748" w:rsidP="00F50BD2">
            <w:pPr>
              <w:pStyle w:val="Default"/>
              <w:numPr>
                <w:ilvl w:val="0"/>
                <w:numId w:val="10"/>
              </w:numPr>
              <w:tabs>
                <w:tab w:val="left" w:pos="459"/>
              </w:tabs>
              <w:ind w:left="33" w:firstLine="0"/>
              <w:jc w:val="both"/>
            </w:pPr>
            <w:r w:rsidRPr="00847748">
              <w:rPr>
                <w:shd w:val="clear" w:color="auto" w:fill="FFFFFF"/>
              </w:rPr>
              <w:t xml:space="preserve">Товарная и географическая структура международной торговли, их динамика. </w:t>
            </w:r>
          </w:p>
          <w:p w:rsidR="00847748" w:rsidRPr="00847748" w:rsidRDefault="00847748" w:rsidP="00F50BD2">
            <w:pPr>
              <w:pStyle w:val="Default"/>
              <w:numPr>
                <w:ilvl w:val="0"/>
                <w:numId w:val="10"/>
              </w:numPr>
              <w:tabs>
                <w:tab w:val="left" w:pos="459"/>
              </w:tabs>
              <w:ind w:left="33" w:firstLine="0"/>
              <w:jc w:val="both"/>
            </w:pPr>
            <w:r w:rsidRPr="00847748">
              <w:rPr>
                <w:shd w:val="clear" w:color="auto" w:fill="FFFFFF"/>
              </w:rPr>
              <w:t>Международная торговля сырьевыми товарами и продовольствием.</w:t>
            </w:r>
          </w:p>
          <w:p w:rsidR="00847748" w:rsidRPr="00847748" w:rsidRDefault="00847748" w:rsidP="00F50BD2">
            <w:pPr>
              <w:pStyle w:val="Default"/>
              <w:numPr>
                <w:ilvl w:val="0"/>
                <w:numId w:val="10"/>
              </w:numPr>
              <w:tabs>
                <w:tab w:val="left" w:pos="459"/>
              </w:tabs>
              <w:ind w:left="33" w:firstLine="0"/>
              <w:jc w:val="both"/>
            </w:pPr>
            <w:r w:rsidRPr="00847748">
              <w:rPr>
                <w:shd w:val="clear" w:color="auto" w:fill="FFFFFF"/>
              </w:rPr>
              <w:t xml:space="preserve"> Международная торговля готовой продукцией. </w:t>
            </w:r>
          </w:p>
          <w:p w:rsidR="00847748" w:rsidRDefault="00847748" w:rsidP="00F50BD2">
            <w:pPr>
              <w:pStyle w:val="Default"/>
              <w:numPr>
                <w:ilvl w:val="0"/>
                <w:numId w:val="10"/>
              </w:numPr>
              <w:tabs>
                <w:tab w:val="left" w:pos="459"/>
              </w:tabs>
              <w:ind w:left="33" w:firstLine="0"/>
              <w:jc w:val="both"/>
            </w:pPr>
            <w:r w:rsidRPr="00847748">
              <w:rPr>
                <w:shd w:val="clear" w:color="auto" w:fill="FFFFFF"/>
              </w:rPr>
              <w:t>Международная торговля услугами и ее виды</w:t>
            </w:r>
            <w:r w:rsidRPr="00847748">
              <w:t xml:space="preserve">. </w:t>
            </w:r>
          </w:p>
          <w:p w:rsidR="00847748" w:rsidRPr="00847748" w:rsidRDefault="00847748" w:rsidP="00F50BD2">
            <w:pPr>
              <w:pStyle w:val="Default"/>
              <w:numPr>
                <w:ilvl w:val="0"/>
                <w:numId w:val="10"/>
              </w:numPr>
              <w:tabs>
                <w:tab w:val="left" w:pos="459"/>
              </w:tabs>
              <w:ind w:left="33" w:firstLine="0"/>
              <w:jc w:val="both"/>
            </w:pPr>
            <w:r w:rsidRPr="00847748">
              <w:rPr>
                <w:shd w:val="clear" w:color="auto" w:fill="FFFFFF"/>
              </w:rPr>
              <w:t>Международная торговля объектами интеллектуальной собственности.</w:t>
            </w:r>
          </w:p>
          <w:p w:rsidR="00847748" w:rsidRDefault="00847748" w:rsidP="00F50BD2">
            <w:pPr>
              <w:pStyle w:val="Default"/>
              <w:numPr>
                <w:ilvl w:val="0"/>
                <w:numId w:val="10"/>
              </w:numPr>
              <w:tabs>
                <w:tab w:val="left" w:pos="459"/>
              </w:tabs>
              <w:ind w:left="33" w:firstLine="0"/>
              <w:jc w:val="both"/>
            </w:pPr>
            <w:r w:rsidRPr="00847748">
              <w:rPr>
                <w:shd w:val="clear" w:color="auto" w:fill="FFFFFF"/>
              </w:rPr>
              <w:t xml:space="preserve"> </w:t>
            </w:r>
            <w:r w:rsidRPr="00847748">
              <w:t xml:space="preserve">Состязательные формы международной торговли. </w:t>
            </w:r>
          </w:p>
          <w:p w:rsidR="00847748" w:rsidRPr="00847748" w:rsidRDefault="00847748" w:rsidP="00F50BD2">
            <w:pPr>
              <w:pStyle w:val="Default"/>
              <w:numPr>
                <w:ilvl w:val="0"/>
                <w:numId w:val="10"/>
              </w:numPr>
              <w:tabs>
                <w:tab w:val="left" w:pos="459"/>
              </w:tabs>
              <w:ind w:left="33" w:firstLine="0"/>
              <w:jc w:val="both"/>
            </w:pPr>
            <w:r w:rsidRPr="00847748">
              <w:t xml:space="preserve">Тенденции и особенности современной международной торговли. </w:t>
            </w:r>
          </w:p>
          <w:p w:rsidR="00847748" w:rsidRDefault="00847748" w:rsidP="00F50BD2">
            <w:pPr>
              <w:pStyle w:val="Default"/>
              <w:numPr>
                <w:ilvl w:val="0"/>
                <w:numId w:val="10"/>
              </w:numPr>
              <w:tabs>
                <w:tab w:val="left" w:pos="459"/>
              </w:tabs>
              <w:ind w:left="33" w:firstLine="0"/>
              <w:jc w:val="both"/>
            </w:pPr>
            <w:r w:rsidRPr="00847748">
              <w:t xml:space="preserve">Участие страны в международной торговле. </w:t>
            </w:r>
          </w:p>
          <w:p w:rsidR="00847748" w:rsidRPr="00847748" w:rsidRDefault="00847748" w:rsidP="00F50BD2">
            <w:pPr>
              <w:pStyle w:val="Default"/>
              <w:numPr>
                <w:ilvl w:val="0"/>
                <w:numId w:val="10"/>
              </w:numPr>
              <w:tabs>
                <w:tab w:val="left" w:pos="459"/>
              </w:tabs>
              <w:ind w:left="33" w:firstLine="0"/>
              <w:jc w:val="both"/>
            </w:pPr>
            <w:r w:rsidRPr="00847748">
              <w:t xml:space="preserve">Показатели, характеризующие участие страны в международной торговле. </w:t>
            </w:r>
          </w:p>
          <w:p w:rsidR="001912FC" w:rsidRPr="001912FC" w:rsidRDefault="001912FC" w:rsidP="00847748">
            <w:pPr>
              <w:tabs>
                <w:tab w:val="left" w:pos="459"/>
              </w:tabs>
              <w:ind w:left="33" w:right="-6"/>
              <w:jc w:val="both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</w:p>
          <w:p w:rsidR="001912FC" w:rsidRPr="001912FC" w:rsidRDefault="00093FEC" w:rsidP="00C00BB5">
            <w:pPr>
              <w:tabs>
                <w:tab w:val="left" w:pos="317"/>
              </w:tabs>
              <w:snapToGrid w:val="0"/>
              <w:ind w:left="34"/>
              <w:contextualSpacing/>
              <w:jc w:val="both"/>
              <w:rPr>
                <w:rFonts w:eastAsia="Times New Roman"/>
                <w:sz w:val="24"/>
                <w:szCs w:val="24"/>
                <w:lang w:eastAsia="x-none"/>
              </w:rPr>
            </w:pPr>
            <w:r w:rsidRPr="00093FEC">
              <w:rPr>
                <w:sz w:val="24"/>
                <w:szCs w:val="24"/>
                <w:lang w:eastAsia="zh-CN"/>
              </w:rPr>
              <w:t>Рекомендуемые источники:</w:t>
            </w:r>
            <w:r w:rsidR="001912FC" w:rsidRPr="001912FC">
              <w:rPr>
                <w:rFonts w:eastAsia="Times New Roman"/>
                <w:sz w:val="24"/>
                <w:szCs w:val="24"/>
                <w:lang w:val="x-none" w:eastAsia="x-none"/>
              </w:rPr>
              <w:t xml:space="preserve"> </w:t>
            </w:r>
            <w:r w:rsidR="001912FC" w:rsidRPr="00C00BB5">
              <w:rPr>
                <w:rFonts w:eastAsia="Times New Roman"/>
                <w:sz w:val="24"/>
                <w:szCs w:val="24"/>
                <w:lang w:val="x-none" w:eastAsia="x-none"/>
              </w:rPr>
              <w:t>8.4, 8.</w:t>
            </w:r>
            <w:r w:rsidR="00C00BB5" w:rsidRPr="00C00BB5">
              <w:rPr>
                <w:rFonts w:eastAsia="Times New Roman"/>
                <w:sz w:val="24"/>
                <w:szCs w:val="24"/>
                <w:lang w:eastAsia="x-none"/>
              </w:rPr>
              <w:t>5</w:t>
            </w:r>
            <w:r w:rsidR="001912FC" w:rsidRPr="00C00BB5">
              <w:rPr>
                <w:rFonts w:eastAsia="Times New Roman"/>
                <w:sz w:val="24"/>
                <w:szCs w:val="24"/>
                <w:lang w:val="x-none" w:eastAsia="x-none"/>
              </w:rPr>
              <w:t>,</w:t>
            </w:r>
            <w:r w:rsidR="00C00BB5" w:rsidRPr="00C00BB5">
              <w:rPr>
                <w:rFonts w:eastAsia="Times New Roman"/>
                <w:sz w:val="24"/>
                <w:szCs w:val="24"/>
                <w:lang w:eastAsia="x-none"/>
              </w:rPr>
              <w:t xml:space="preserve"> </w:t>
            </w:r>
            <w:r w:rsidR="001912FC" w:rsidRPr="00C00BB5">
              <w:rPr>
                <w:rFonts w:eastAsia="Times New Roman"/>
                <w:sz w:val="24"/>
                <w:szCs w:val="24"/>
                <w:lang w:val="x-none" w:eastAsia="x-none"/>
              </w:rPr>
              <w:t>8.</w:t>
            </w:r>
            <w:r w:rsidR="00C00BB5" w:rsidRPr="00C00BB5">
              <w:rPr>
                <w:rFonts w:eastAsia="Times New Roman"/>
                <w:sz w:val="24"/>
                <w:szCs w:val="24"/>
                <w:lang w:eastAsia="x-none"/>
              </w:rPr>
              <w:t>6</w:t>
            </w:r>
            <w:r w:rsidR="001912FC" w:rsidRPr="00C00BB5">
              <w:rPr>
                <w:rFonts w:eastAsia="Times New Roman"/>
                <w:sz w:val="24"/>
                <w:szCs w:val="24"/>
                <w:lang w:val="x-none" w:eastAsia="x-none"/>
              </w:rPr>
              <w:t>, 8.</w:t>
            </w:r>
            <w:r w:rsidR="00C00BB5" w:rsidRPr="00C00BB5">
              <w:rPr>
                <w:rFonts w:eastAsia="Times New Roman"/>
                <w:sz w:val="24"/>
                <w:szCs w:val="24"/>
                <w:lang w:eastAsia="x-none"/>
              </w:rPr>
              <w:t>7</w:t>
            </w:r>
            <w:r w:rsidR="001912FC" w:rsidRPr="00C00BB5">
              <w:rPr>
                <w:rFonts w:eastAsia="Times New Roman"/>
                <w:sz w:val="24"/>
                <w:szCs w:val="24"/>
                <w:lang w:val="x-none" w:eastAsia="x-none"/>
              </w:rPr>
              <w:t>, 8.</w:t>
            </w:r>
            <w:r w:rsidR="00C00BB5" w:rsidRPr="00C00BB5">
              <w:rPr>
                <w:rFonts w:eastAsia="Times New Roman"/>
                <w:sz w:val="24"/>
                <w:szCs w:val="24"/>
                <w:lang w:eastAsia="x-none"/>
              </w:rPr>
              <w:t>8</w:t>
            </w:r>
            <w:r w:rsidR="001912FC" w:rsidRPr="00C00BB5">
              <w:rPr>
                <w:rFonts w:eastAsia="Times New Roman"/>
                <w:sz w:val="24"/>
                <w:szCs w:val="24"/>
                <w:lang w:val="x-none" w:eastAsia="x-none"/>
              </w:rPr>
              <w:t xml:space="preserve">, </w:t>
            </w:r>
            <w:r w:rsidR="001912FC" w:rsidRPr="00C00BB5">
              <w:rPr>
                <w:rFonts w:eastAsia="Times New Roman"/>
                <w:sz w:val="24"/>
                <w:szCs w:val="24"/>
                <w:lang w:eastAsia="x-none"/>
              </w:rPr>
              <w:t>9.1, 9.2, 9.3, 9.4, 9.5, 9.6, 9.</w:t>
            </w:r>
            <w:r w:rsidR="00C00BB5" w:rsidRPr="00C00BB5">
              <w:rPr>
                <w:rFonts w:eastAsia="Times New Roman"/>
                <w:sz w:val="24"/>
                <w:szCs w:val="24"/>
                <w:lang w:eastAsia="x-none"/>
              </w:rPr>
              <w:t>7</w:t>
            </w:r>
            <w:r w:rsidR="001912FC" w:rsidRPr="00C00BB5">
              <w:rPr>
                <w:rFonts w:eastAsia="Times New Roman"/>
                <w:sz w:val="24"/>
                <w:szCs w:val="24"/>
                <w:lang w:eastAsia="x-none"/>
              </w:rPr>
              <w:t>.</w:t>
            </w:r>
          </w:p>
        </w:tc>
        <w:tc>
          <w:tcPr>
            <w:tcW w:w="1984" w:type="dxa"/>
          </w:tcPr>
          <w:p w:rsidR="001912FC" w:rsidRPr="001912FC" w:rsidRDefault="001502D8" w:rsidP="001912FC">
            <w:pPr>
              <w:widowControl/>
              <w:tabs>
                <w:tab w:val="right" w:pos="851"/>
              </w:tabs>
              <w:autoSpaceDE/>
              <w:autoSpaceDN/>
              <w:adjustRightInd/>
              <w:spacing w:after="15" w:line="268" w:lineRule="auto"/>
              <w:ind w:left="18" w:hanging="3"/>
              <w:jc w:val="center"/>
              <w:rPr>
                <w:rFonts w:eastAsia="Times New Roman"/>
                <w:color w:val="000000"/>
                <w:sz w:val="24"/>
                <w:szCs w:val="28"/>
                <w:lang w:eastAsia="en-US"/>
              </w:rPr>
            </w:pPr>
            <w:r>
              <w:rPr>
                <w:rFonts w:eastAsia="Times New Roman"/>
                <w:color w:val="000000"/>
                <w:sz w:val="24"/>
                <w:szCs w:val="28"/>
                <w:lang w:eastAsia="en-US"/>
              </w:rPr>
              <w:t>Опрос, д</w:t>
            </w:r>
            <w:r w:rsidR="001912FC" w:rsidRPr="001912FC">
              <w:rPr>
                <w:rFonts w:eastAsia="Times New Roman"/>
                <w:color w:val="000000"/>
                <w:sz w:val="24"/>
                <w:szCs w:val="28"/>
                <w:lang w:eastAsia="en-US"/>
              </w:rPr>
              <w:t>искуссия, разбор кейсов,</w:t>
            </w:r>
          </w:p>
          <w:p w:rsidR="001912FC" w:rsidRPr="001912FC" w:rsidRDefault="001912FC" w:rsidP="001912FC">
            <w:pPr>
              <w:widowControl/>
              <w:tabs>
                <w:tab w:val="right" w:pos="851"/>
              </w:tabs>
              <w:autoSpaceDE/>
              <w:autoSpaceDN/>
              <w:adjustRightInd/>
              <w:spacing w:after="15" w:line="268" w:lineRule="auto"/>
              <w:ind w:left="18" w:hanging="3"/>
              <w:jc w:val="center"/>
              <w:rPr>
                <w:rFonts w:eastAsia="Times New Roman"/>
                <w:color w:val="000000"/>
                <w:sz w:val="24"/>
                <w:szCs w:val="28"/>
                <w:lang w:eastAsia="en-US"/>
              </w:rPr>
            </w:pPr>
            <w:r w:rsidRPr="001912FC">
              <w:rPr>
                <w:rFonts w:eastAsia="Times New Roman"/>
                <w:color w:val="000000"/>
                <w:sz w:val="24"/>
                <w:szCs w:val="28"/>
                <w:lang w:eastAsia="en-US"/>
              </w:rPr>
              <w:t xml:space="preserve"> выполнение практико-ориентированных заданий</w:t>
            </w:r>
          </w:p>
        </w:tc>
      </w:tr>
      <w:tr w:rsidR="001912FC" w:rsidRPr="001912FC" w:rsidTr="00913201">
        <w:tc>
          <w:tcPr>
            <w:tcW w:w="2694" w:type="dxa"/>
          </w:tcPr>
          <w:p w:rsidR="00093FEC" w:rsidRPr="00093FEC" w:rsidRDefault="00093FEC" w:rsidP="00E57514">
            <w:pPr>
              <w:widowControl/>
              <w:autoSpaceDE/>
              <w:autoSpaceDN/>
              <w:adjustRightInd/>
              <w:spacing w:line="248" w:lineRule="auto"/>
              <w:rPr>
                <w:sz w:val="24"/>
                <w:szCs w:val="24"/>
                <w:lang w:eastAsia="zh-CN"/>
              </w:rPr>
            </w:pPr>
            <w:r w:rsidRPr="00093FEC">
              <w:rPr>
                <w:sz w:val="24"/>
                <w:szCs w:val="24"/>
                <w:lang w:eastAsia="zh-CN"/>
              </w:rPr>
              <w:t xml:space="preserve">Тема дисциплины 2. </w:t>
            </w:r>
          </w:p>
          <w:p w:rsidR="001912FC" w:rsidRPr="001912FC" w:rsidRDefault="001912FC" w:rsidP="00E57514">
            <w:pPr>
              <w:widowControl/>
              <w:autoSpaceDE/>
              <w:autoSpaceDN/>
              <w:adjustRightInd/>
              <w:spacing w:line="248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093FEC">
              <w:rPr>
                <w:rFonts w:eastAsia="Times New Roman"/>
                <w:sz w:val="24"/>
                <w:szCs w:val="24"/>
                <w:lang w:eastAsia="en-US"/>
              </w:rPr>
              <w:t>Роль международных</w:t>
            </w:r>
            <w:r w:rsidRPr="001912FC">
              <w:rPr>
                <w:rFonts w:eastAsia="Times New Roman"/>
                <w:sz w:val="24"/>
                <w:szCs w:val="24"/>
                <w:lang w:eastAsia="en-US"/>
              </w:rPr>
              <w:t xml:space="preserve"> торговых и таможенных соглашений и конвенций в системе регулирования международной торговли</w:t>
            </w:r>
            <w:r w:rsidRPr="001912FC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</w:p>
          <w:p w:rsidR="001912FC" w:rsidRPr="001912FC" w:rsidRDefault="001912FC" w:rsidP="001912FC">
            <w:pPr>
              <w:widowControl/>
              <w:autoSpaceDE/>
              <w:autoSpaceDN/>
              <w:adjustRightInd/>
              <w:spacing w:line="259" w:lineRule="auto"/>
              <w:rPr>
                <w:rFonts w:eastAsia="Times New Roman"/>
                <w:color w:val="000000"/>
                <w:sz w:val="28"/>
                <w:szCs w:val="22"/>
                <w:lang w:eastAsia="en-US"/>
              </w:rPr>
            </w:pPr>
            <w:r w:rsidRPr="001912FC">
              <w:rPr>
                <w:rFonts w:eastAsia="Times New Roman"/>
                <w:color w:val="000000"/>
                <w:szCs w:val="22"/>
                <w:lang w:eastAsia="en-US"/>
              </w:rPr>
              <w:t xml:space="preserve"> </w:t>
            </w:r>
          </w:p>
        </w:tc>
        <w:tc>
          <w:tcPr>
            <w:tcW w:w="5528" w:type="dxa"/>
          </w:tcPr>
          <w:p w:rsidR="001912FC" w:rsidRPr="001912FC" w:rsidRDefault="001912FC" w:rsidP="00F50BD2">
            <w:pPr>
              <w:widowControl/>
              <w:numPr>
                <w:ilvl w:val="0"/>
                <w:numId w:val="6"/>
              </w:numPr>
              <w:tabs>
                <w:tab w:val="left" w:pos="348"/>
                <w:tab w:val="left" w:pos="459"/>
                <w:tab w:val="left" w:pos="993"/>
              </w:tabs>
              <w:autoSpaceDE/>
              <w:autoSpaceDN/>
              <w:adjustRightInd/>
              <w:spacing w:after="15" w:line="268" w:lineRule="auto"/>
              <w:ind w:left="0" w:firstLine="33"/>
              <w:jc w:val="both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1912FC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Формирование системы международных экономических соглашений и конвенций и этапы ее эволюции.</w:t>
            </w:r>
          </w:p>
          <w:p w:rsidR="001912FC" w:rsidRPr="001912FC" w:rsidRDefault="001912FC" w:rsidP="00F50BD2">
            <w:pPr>
              <w:widowControl/>
              <w:numPr>
                <w:ilvl w:val="0"/>
                <w:numId w:val="6"/>
              </w:numPr>
              <w:tabs>
                <w:tab w:val="left" w:pos="348"/>
                <w:tab w:val="left" w:pos="459"/>
                <w:tab w:val="left" w:pos="993"/>
              </w:tabs>
              <w:autoSpaceDE/>
              <w:autoSpaceDN/>
              <w:adjustRightInd/>
              <w:spacing w:after="15" w:line="268" w:lineRule="auto"/>
              <w:ind w:left="0" w:firstLine="33"/>
              <w:jc w:val="both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1912FC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Согласование торговой политики между государствами: договора, конвенции соглашения.</w:t>
            </w:r>
          </w:p>
          <w:p w:rsidR="001912FC" w:rsidRPr="001912FC" w:rsidRDefault="001912FC" w:rsidP="00F50BD2">
            <w:pPr>
              <w:widowControl/>
              <w:numPr>
                <w:ilvl w:val="0"/>
                <w:numId w:val="6"/>
              </w:numPr>
              <w:tabs>
                <w:tab w:val="left" w:pos="348"/>
                <w:tab w:val="left" w:pos="459"/>
                <w:tab w:val="left" w:pos="851"/>
                <w:tab w:val="left" w:pos="993"/>
              </w:tabs>
              <w:autoSpaceDE/>
              <w:autoSpaceDN/>
              <w:adjustRightInd/>
              <w:spacing w:after="15" w:line="268" w:lineRule="auto"/>
              <w:ind w:left="0" w:firstLine="33"/>
              <w:jc w:val="both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1912FC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Создание международных организаций как регуляторов международных экономических и торговых отношений.</w:t>
            </w:r>
          </w:p>
          <w:p w:rsidR="001912FC" w:rsidRPr="001912FC" w:rsidRDefault="001912FC" w:rsidP="00F50BD2">
            <w:pPr>
              <w:widowControl/>
              <w:numPr>
                <w:ilvl w:val="0"/>
                <w:numId w:val="6"/>
              </w:numPr>
              <w:tabs>
                <w:tab w:val="left" w:pos="348"/>
                <w:tab w:val="left" w:pos="459"/>
                <w:tab w:val="left" w:pos="851"/>
                <w:tab w:val="left" w:pos="993"/>
              </w:tabs>
              <w:autoSpaceDE/>
              <w:autoSpaceDN/>
              <w:adjustRightInd/>
              <w:spacing w:after="15" w:line="268" w:lineRule="auto"/>
              <w:ind w:left="0" w:firstLine="33"/>
              <w:jc w:val="both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1912FC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Подходы к типологии и классификации торговых и таможенных соглашений и конвенций.</w:t>
            </w:r>
          </w:p>
          <w:p w:rsidR="001912FC" w:rsidRPr="001912FC" w:rsidRDefault="001912FC" w:rsidP="00F50BD2">
            <w:pPr>
              <w:widowControl/>
              <w:numPr>
                <w:ilvl w:val="0"/>
                <w:numId w:val="6"/>
              </w:numPr>
              <w:tabs>
                <w:tab w:val="left" w:pos="348"/>
                <w:tab w:val="left" w:pos="459"/>
                <w:tab w:val="left" w:pos="851"/>
                <w:tab w:val="left" w:pos="993"/>
              </w:tabs>
              <w:autoSpaceDE/>
              <w:autoSpaceDN/>
              <w:adjustRightInd/>
              <w:spacing w:after="15" w:line="268" w:lineRule="auto"/>
              <w:ind w:left="0" w:firstLine="33"/>
              <w:jc w:val="both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1912FC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Универсальное и региональное международное законодательство.</w:t>
            </w:r>
          </w:p>
          <w:p w:rsidR="001912FC" w:rsidRPr="001912FC" w:rsidRDefault="001912FC" w:rsidP="00F50BD2">
            <w:pPr>
              <w:widowControl/>
              <w:numPr>
                <w:ilvl w:val="0"/>
                <w:numId w:val="6"/>
              </w:numPr>
              <w:tabs>
                <w:tab w:val="left" w:pos="348"/>
                <w:tab w:val="left" w:pos="459"/>
                <w:tab w:val="left" w:pos="993"/>
              </w:tabs>
              <w:autoSpaceDE/>
              <w:autoSpaceDN/>
              <w:adjustRightInd/>
              <w:spacing w:after="15" w:line="268" w:lineRule="auto"/>
              <w:ind w:left="0" w:firstLine="33"/>
              <w:jc w:val="both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1912FC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Общая структура и характеристика деятельности  Всемирной торговой организации.</w:t>
            </w:r>
          </w:p>
          <w:p w:rsidR="001912FC" w:rsidRPr="001912FC" w:rsidRDefault="001912FC" w:rsidP="00F50BD2">
            <w:pPr>
              <w:widowControl/>
              <w:numPr>
                <w:ilvl w:val="0"/>
                <w:numId w:val="6"/>
              </w:numPr>
              <w:tabs>
                <w:tab w:val="left" w:pos="348"/>
                <w:tab w:val="left" w:pos="459"/>
                <w:tab w:val="left" w:pos="993"/>
              </w:tabs>
              <w:autoSpaceDE/>
              <w:autoSpaceDN/>
              <w:adjustRightInd/>
              <w:spacing w:after="15" w:line="268" w:lineRule="auto"/>
              <w:ind w:left="0" w:firstLine="33"/>
              <w:jc w:val="both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1912FC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Эволюция международной торговой системы ГАТТ.</w:t>
            </w:r>
          </w:p>
          <w:p w:rsidR="001912FC" w:rsidRPr="001912FC" w:rsidRDefault="001912FC" w:rsidP="00F50BD2">
            <w:pPr>
              <w:widowControl/>
              <w:numPr>
                <w:ilvl w:val="0"/>
                <w:numId w:val="6"/>
              </w:numPr>
              <w:tabs>
                <w:tab w:val="left" w:pos="348"/>
                <w:tab w:val="left" w:pos="459"/>
                <w:tab w:val="left" w:pos="993"/>
              </w:tabs>
              <w:autoSpaceDE/>
              <w:autoSpaceDN/>
              <w:adjustRightInd/>
              <w:spacing w:after="15" w:line="268" w:lineRule="auto"/>
              <w:ind w:left="0" w:firstLine="33"/>
              <w:jc w:val="both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1912FC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Соглашения ВТО.</w:t>
            </w:r>
          </w:p>
          <w:p w:rsidR="001912FC" w:rsidRPr="001912FC" w:rsidRDefault="001912FC" w:rsidP="00F50BD2">
            <w:pPr>
              <w:widowControl/>
              <w:numPr>
                <w:ilvl w:val="0"/>
                <w:numId w:val="6"/>
              </w:numPr>
              <w:tabs>
                <w:tab w:val="left" w:pos="348"/>
                <w:tab w:val="left" w:pos="459"/>
                <w:tab w:val="left" w:pos="851"/>
                <w:tab w:val="left" w:pos="993"/>
              </w:tabs>
              <w:autoSpaceDE/>
              <w:autoSpaceDN/>
              <w:adjustRightInd/>
              <w:spacing w:after="15" w:line="268" w:lineRule="auto"/>
              <w:ind w:left="0" w:firstLine="33"/>
              <w:jc w:val="both"/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</w:pPr>
            <w:r w:rsidRPr="001912FC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 Отраслевые торговые соглашения.</w:t>
            </w:r>
          </w:p>
          <w:p w:rsidR="001912FC" w:rsidRPr="001912FC" w:rsidRDefault="001912FC" w:rsidP="00F50BD2">
            <w:pPr>
              <w:widowControl/>
              <w:numPr>
                <w:ilvl w:val="0"/>
                <w:numId w:val="6"/>
              </w:numPr>
              <w:tabs>
                <w:tab w:val="left" w:pos="0"/>
                <w:tab w:val="left" w:pos="348"/>
                <w:tab w:val="left" w:pos="459"/>
                <w:tab w:val="left" w:pos="851"/>
                <w:tab w:val="left" w:pos="993"/>
              </w:tabs>
              <w:autoSpaceDE/>
              <w:autoSpaceDN/>
              <w:adjustRightInd/>
              <w:spacing w:after="15" w:line="268" w:lineRule="auto"/>
              <w:ind w:left="0" w:firstLine="33"/>
              <w:jc w:val="both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1912FC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 Международные правила толкования торговых терминов ИНКОТЕРМС: история </w:t>
            </w:r>
            <w:r w:rsidRPr="001912FC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lastRenderedPageBreak/>
              <w:t>создания, классификация, характеристика терминов.</w:t>
            </w:r>
          </w:p>
          <w:p w:rsidR="001912FC" w:rsidRPr="001912FC" w:rsidRDefault="001912FC" w:rsidP="00F50BD2">
            <w:pPr>
              <w:widowControl/>
              <w:numPr>
                <w:ilvl w:val="0"/>
                <w:numId w:val="6"/>
              </w:numPr>
              <w:tabs>
                <w:tab w:val="left" w:pos="0"/>
                <w:tab w:val="left" w:pos="348"/>
                <w:tab w:val="left" w:pos="459"/>
                <w:tab w:val="left" w:pos="851"/>
                <w:tab w:val="left" w:pos="993"/>
              </w:tabs>
              <w:autoSpaceDE/>
              <w:autoSpaceDN/>
              <w:adjustRightInd/>
              <w:spacing w:after="15" w:line="268" w:lineRule="auto"/>
              <w:ind w:left="0" w:firstLine="33"/>
              <w:jc w:val="both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1912FC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 Конвенции  общего и регионального характера в области международного коммерческого арбитража.</w:t>
            </w:r>
          </w:p>
          <w:p w:rsidR="001912FC" w:rsidRPr="001912FC" w:rsidRDefault="001912FC" w:rsidP="00F50BD2">
            <w:pPr>
              <w:widowControl/>
              <w:numPr>
                <w:ilvl w:val="0"/>
                <w:numId w:val="6"/>
              </w:numPr>
              <w:tabs>
                <w:tab w:val="left" w:pos="348"/>
                <w:tab w:val="left" w:pos="459"/>
              </w:tabs>
              <w:autoSpaceDE/>
              <w:autoSpaceDN/>
              <w:adjustRightInd/>
              <w:spacing w:after="15" w:line="268" w:lineRule="auto"/>
              <w:ind w:left="0" w:firstLine="33"/>
              <w:jc w:val="both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1912FC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Классификация международных конвенций и соглашений в области таможенного дела.</w:t>
            </w:r>
          </w:p>
          <w:p w:rsidR="001912FC" w:rsidRPr="001912FC" w:rsidRDefault="001912FC" w:rsidP="00F50BD2">
            <w:pPr>
              <w:widowControl/>
              <w:numPr>
                <w:ilvl w:val="0"/>
                <w:numId w:val="6"/>
              </w:numPr>
              <w:tabs>
                <w:tab w:val="left" w:pos="459"/>
                <w:tab w:val="left" w:pos="993"/>
              </w:tabs>
              <w:autoSpaceDE/>
              <w:autoSpaceDN/>
              <w:adjustRightInd/>
              <w:spacing w:after="15" w:line="268" w:lineRule="auto"/>
              <w:ind w:left="0" w:firstLine="33"/>
              <w:jc w:val="both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1912FC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Всемирная таможенная организация: история создания, членство, основные задачи и функции.</w:t>
            </w:r>
          </w:p>
          <w:p w:rsidR="001912FC" w:rsidRPr="001912FC" w:rsidRDefault="001912FC" w:rsidP="001912FC">
            <w:pPr>
              <w:widowControl/>
              <w:tabs>
                <w:tab w:val="left" w:pos="317"/>
              </w:tabs>
              <w:autoSpaceDE/>
              <w:autoSpaceDN/>
              <w:adjustRightInd/>
              <w:spacing w:after="15" w:line="268" w:lineRule="auto"/>
              <w:ind w:hanging="21"/>
              <w:jc w:val="both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</w:p>
          <w:p w:rsidR="001912FC" w:rsidRPr="001912FC" w:rsidRDefault="00093FEC" w:rsidP="001912FC">
            <w:pPr>
              <w:widowControl/>
              <w:tabs>
                <w:tab w:val="left" w:pos="317"/>
              </w:tabs>
              <w:autoSpaceDE/>
              <w:autoSpaceDN/>
              <w:adjustRightInd/>
              <w:spacing w:after="15" w:line="268" w:lineRule="auto"/>
              <w:ind w:left="34" w:hanging="21"/>
              <w:jc w:val="both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093FEC">
              <w:rPr>
                <w:sz w:val="24"/>
                <w:szCs w:val="24"/>
                <w:lang w:eastAsia="zh-CN"/>
              </w:rPr>
              <w:t>Рекомендуемые источники:</w:t>
            </w:r>
            <w:r w:rsidRPr="001912FC">
              <w:rPr>
                <w:rFonts w:eastAsia="Times New Roman"/>
                <w:sz w:val="24"/>
                <w:szCs w:val="24"/>
                <w:lang w:val="x-none" w:eastAsia="x-none"/>
              </w:rPr>
              <w:t xml:space="preserve"> </w:t>
            </w:r>
            <w:r w:rsidR="001912FC" w:rsidRPr="00500C71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C00BB5" w:rsidRPr="00C00BB5">
              <w:rPr>
                <w:rFonts w:eastAsia="Times New Roman"/>
                <w:sz w:val="24"/>
                <w:szCs w:val="24"/>
                <w:lang w:val="x-none" w:eastAsia="x-none"/>
              </w:rPr>
              <w:t>8.4, 8.</w:t>
            </w:r>
            <w:r w:rsidR="00C00BB5" w:rsidRPr="00C00BB5">
              <w:rPr>
                <w:rFonts w:eastAsia="Times New Roman"/>
                <w:sz w:val="24"/>
                <w:szCs w:val="24"/>
                <w:lang w:eastAsia="x-none"/>
              </w:rPr>
              <w:t>5</w:t>
            </w:r>
            <w:r w:rsidR="00C00BB5" w:rsidRPr="00C00BB5">
              <w:rPr>
                <w:rFonts w:eastAsia="Times New Roman"/>
                <w:sz w:val="24"/>
                <w:szCs w:val="24"/>
                <w:lang w:val="x-none" w:eastAsia="x-none"/>
              </w:rPr>
              <w:t>,</w:t>
            </w:r>
            <w:r w:rsidR="00C00BB5" w:rsidRPr="00C00BB5">
              <w:rPr>
                <w:rFonts w:eastAsia="Times New Roman"/>
                <w:sz w:val="24"/>
                <w:szCs w:val="24"/>
                <w:lang w:eastAsia="x-none"/>
              </w:rPr>
              <w:t xml:space="preserve"> </w:t>
            </w:r>
            <w:r w:rsidR="00C00BB5" w:rsidRPr="00C00BB5">
              <w:rPr>
                <w:rFonts w:eastAsia="Times New Roman"/>
                <w:sz w:val="24"/>
                <w:szCs w:val="24"/>
                <w:lang w:val="x-none" w:eastAsia="x-none"/>
              </w:rPr>
              <w:t>8.</w:t>
            </w:r>
            <w:r w:rsidR="00C00BB5" w:rsidRPr="00C00BB5">
              <w:rPr>
                <w:rFonts w:eastAsia="Times New Roman"/>
                <w:sz w:val="24"/>
                <w:szCs w:val="24"/>
                <w:lang w:eastAsia="x-none"/>
              </w:rPr>
              <w:t>6</w:t>
            </w:r>
            <w:r w:rsidR="00C00BB5" w:rsidRPr="00C00BB5">
              <w:rPr>
                <w:rFonts w:eastAsia="Times New Roman"/>
                <w:sz w:val="24"/>
                <w:szCs w:val="24"/>
                <w:lang w:val="x-none" w:eastAsia="x-none"/>
              </w:rPr>
              <w:t>, 8.</w:t>
            </w:r>
            <w:r w:rsidR="00C00BB5" w:rsidRPr="00C00BB5">
              <w:rPr>
                <w:rFonts w:eastAsia="Times New Roman"/>
                <w:sz w:val="24"/>
                <w:szCs w:val="24"/>
                <w:lang w:eastAsia="x-none"/>
              </w:rPr>
              <w:t>7</w:t>
            </w:r>
            <w:r w:rsidR="00C00BB5" w:rsidRPr="00C00BB5">
              <w:rPr>
                <w:rFonts w:eastAsia="Times New Roman"/>
                <w:sz w:val="24"/>
                <w:szCs w:val="24"/>
                <w:lang w:val="x-none" w:eastAsia="x-none"/>
              </w:rPr>
              <w:t>, 8.</w:t>
            </w:r>
            <w:r w:rsidR="00C00BB5" w:rsidRPr="00C00BB5">
              <w:rPr>
                <w:rFonts w:eastAsia="Times New Roman"/>
                <w:sz w:val="24"/>
                <w:szCs w:val="24"/>
                <w:lang w:eastAsia="x-none"/>
              </w:rPr>
              <w:t>8</w:t>
            </w:r>
            <w:r w:rsidR="00C00BB5" w:rsidRPr="00C00BB5">
              <w:rPr>
                <w:rFonts w:eastAsia="Times New Roman"/>
                <w:sz w:val="24"/>
                <w:szCs w:val="24"/>
                <w:lang w:val="x-none" w:eastAsia="x-none"/>
              </w:rPr>
              <w:t xml:space="preserve">, </w:t>
            </w:r>
            <w:r w:rsidR="00500C71">
              <w:rPr>
                <w:rFonts w:eastAsia="Times New Roman"/>
                <w:sz w:val="24"/>
                <w:szCs w:val="24"/>
                <w:lang w:eastAsia="x-none"/>
              </w:rPr>
              <w:t xml:space="preserve">8.9, </w:t>
            </w:r>
            <w:r w:rsidR="00C00BB5" w:rsidRPr="00C00BB5">
              <w:rPr>
                <w:rFonts w:eastAsia="Times New Roman"/>
                <w:sz w:val="24"/>
                <w:szCs w:val="24"/>
                <w:lang w:eastAsia="x-none"/>
              </w:rPr>
              <w:t>9.1, 9.2, 9.3, 9.4, 9.5, 9.6, 9.7.</w:t>
            </w:r>
          </w:p>
        </w:tc>
        <w:tc>
          <w:tcPr>
            <w:tcW w:w="1984" w:type="dxa"/>
          </w:tcPr>
          <w:p w:rsidR="001912FC" w:rsidRPr="001912FC" w:rsidRDefault="001502D8" w:rsidP="001502D8">
            <w:pPr>
              <w:widowControl/>
              <w:tabs>
                <w:tab w:val="right" w:pos="851"/>
              </w:tabs>
              <w:autoSpaceDE/>
              <w:autoSpaceDN/>
              <w:adjustRightInd/>
              <w:spacing w:after="15" w:line="268" w:lineRule="auto"/>
              <w:ind w:left="18" w:hanging="3"/>
              <w:jc w:val="center"/>
              <w:rPr>
                <w:rFonts w:eastAsia="Times New Roman"/>
                <w:color w:val="000000"/>
                <w:sz w:val="24"/>
                <w:szCs w:val="28"/>
                <w:lang w:eastAsia="en-US"/>
              </w:rPr>
            </w:pPr>
            <w:r>
              <w:rPr>
                <w:rFonts w:eastAsia="Times New Roman"/>
                <w:color w:val="000000"/>
                <w:sz w:val="24"/>
                <w:szCs w:val="28"/>
                <w:lang w:eastAsia="en-US"/>
              </w:rPr>
              <w:lastRenderedPageBreak/>
              <w:t>Опрос, д</w:t>
            </w:r>
            <w:r w:rsidR="001912FC" w:rsidRPr="001912FC">
              <w:rPr>
                <w:rFonts w:eastAsia="Times New Roman"/>
                <w:color w:val="000000"/>
                <w:sz w:val="24"/>
                <w:szCs w:val="28"/>
                <w:lang w:eastAsia="en-US"/>
              </w:rPr>
              <w:t>искуссия, разбор кейсов, выполнение практико-ориентированных заданий</w:t>
            </w:r>
          </w:p>
        </w:tc>
      </w:tr>
      <w:tr w:rsidR="00E57514" w:rsidRPr="001912FC" w:rsidTr="00913201">
        <w:trPr>
          <w:trHeight w:val="2412"/>
        </w:trPr>
        <w:tc>
          <w:tcPr>
            <w:tcW w:w="2694" w:type="dxa"/>
          </w:tcPr>
          <w:p w:rsidR="00E57514" w:rsidRPr="006E1E18" w:rsidRDefault="00093FEC" w:rsidP="00E57514">
            <w:pPr>
              <w:ind w:right="-6"/>
              <w:rPr>
                <w:sz w:val="24"/>
                <w:szCs w:val="24"/>
              </w:rPr>
            </w:pPr>
            <w:r w:rsidRPr="00093FEC">
              <w:rPr>
                <w:sz w:val="24"/>
                <w:szCs w:val="24"/>
                <w:lang w:eastAsia="zh-CN"/>
              </w:rPr>
              <w:t>Тема дисциплины 3.</w:t>
            </w:r>
            <w:r w:rsidRPr="00093FEC">
              <w:rPr>
                <w:lang w:eastAsia="zh-CN"/>
              </w:rPr>
              <w:t xml:space="preserve"> </w:t>
            </w:r>
            <w:r w:rsidR="00E57514" w:rsidRPr="006E1E18">
              <w:rPr>
                <w:sz w:val="24"/>
                <w:szCs w:val="24"/>
              </w:rPr>
              <w:t>Россия в современной международной торговле</w:t>
            </w:r>
          </w:p>
          <w:p w:rsidR="00E57514" w:rsidRPr="001912FC" w:rsidRDefault="00E57514" w:rsidP="00E57514">
            <w:pPr>
              <w:widowControl/>
              <w:autoSpaceDE/>
              <w:autoSpaceDN/>
              <w:adjustRightInd/>
              <w:spacing w:line="248" w:lineRule="auto"/>
              <w:rPr>
                <w:rFonts w:eastAsia="Times New Roman"/>
                <w:color w:val="000000"/>
                <w:sz w:val="31"/>
                <w:szCs w:val="22"/>
                <w:vertAlign w:val="superscript"/>
                <w:lang w:eastAsia="en-US"/>
              </w:rPr>
            </w:pPr>
          </w:p>
        </w:tc>
        <w:tc>
          <w:tcPr>
            <w:tcW w:w="5528" w:type="dxa"/>
          </w:tcPr>
          <w:p w:rsidR="00075997" w:rsidRPr="00075997" w:rsidRDefault="00075997" w:rsidP="00F50BD2">
            <w:pPr>
              <w:pStyle w:val="ad"/>
              <w:numPr>
                <w:ilvl w:val="0"/>
                <w:numId w:val="8"/>
              </w:numPr>
              <w:tabs>
                <w:tab w:val="left" w:pos="317"/>
              </w:tabs>
              <w:spacing w:line="240" w:lineRule="auto"/>
              <w:ind w:left="33" w:right="-6" w:firstLine="0"/>
              <w:jc w:val="both"/>
              <w:rPr>
                <w:szCs w:val="24"/>
              </w:rPr>
            </w:pPr>
            <w:r w:rsidRPr="00075997">
              <w:rPr>
                <w:szCs w:val="24"/>
              </w:rPr>
              <w:t>Роль и место России в международной торговле.</w:t>
            </w:r>
          </w:p>
          <w:p w:rsidR="00075997" w:rsidRPr="00075997" w:rsidRDefault="00075997" w:rsidP="00F50BD2">
            <w:pPr>
              <w:pStyle w:val="ad"/>
              <w:numPr>
                <w:ilvl w:val="0"/>
                <w:numId w:val="8"/>
              </w:numPr>
              <w:tabs>
                <w:tab w:val="left" w:pos="317"/>
              </w:tabs>
              <w:spacing w:line="240" w:lineRule="auto"/>
              <w:ind w:left="33" w:right="-6" w:firstLine="0"/>
              <w:jc w:val="both"/>
              <w:rPr>
                <w:szCs w:val="24"/>
              </w:rPr>
            </w:pPr>
            <w:r w:rsidRPr="00075997">
              <w:rPr>
                <w:szCs w:val="24"/>
              </w:rPr>
              <w:t xml:space="preserve">  Формирование торговой специализации  Российской Федерации. </w:t>
            </w:r>
          </w:p>
          <w:p w:rsidR="00075997" w:rsidRPr="00075997" w:rsidRDefault="00075997" w:rsidP="00F50BD2">
            <w:pPr>
              <w:pStyle w:val="ad"/>
              <w:numPr>
                <w:ilvl w:val="0"/>
                <w:numId w:val="8"/>
              </w:numPr>
              <w:tabs>
                <w:tab w:val="left" w:pos="317"/>
              </w:tabs>
              <w:spacing w:line="240" w:lineRule="auto"/>
              <w:ind w:left="33" w:right="-6" w:firstLine="0"/>
              <w:jc w:val="both"/>
              <w:rPr>
                <w:szCs w:val="24"/>
              </w:rPr>
            </w:pPr>
            <w:r w:rsidRPr="00075997">
              <w:rPr>
                <w:szCs w:val="24"/>
              </w:rPr>
              <w:t>Географическая структура внешней торговли России.</w:t>
            </w:r>
          </w:p>
          <w:p w:rsidR="00075997" w:rsidRPr="00075997" w:rsidRDefault="00075997" w:rsidP="00F50BD2">
            <w:pPr>
              <w:pStyle w:val="ad"/>
              <w:numPr>
                <w:ilvl w:val="0"/>
                <w:numId w:val="8"/>
              </w:numPr>
              <w:tabs>
                <w:tab w:val="left" w:pos="317"/>
              </w:tabs>
              <w:spacing w:line="240" w:lineRule="auto"/>
              <w:ind w:left="33" w:right="-6" w:firstLine="0"/>
              <w:jc w:val="both"/>
              <w:rPr>
                <w:szCs w:val="24"/>
              </w:rPr>
            </w:pPr>
            <w:r w:rsidRPr="00075997">
              <w:rPr>
                <w:szCs w:val="24"/>
              </w:rPr>
              <w:t xml:space="preserve"> Товарная структура торговли России с другими странами мирового хозяйства. </w:t>
            </w:r>
          </w:p>
          <w:p w:rsidR="00075997" w:rsidRPr="00075997" w:rsidRDefault="00075997" w:rsidP="00F50BD2">
            <w:pPr>
              <w:pStyle w:val="ad"/>
              <w:numPr>
                <w:ilvl w:val="0"/>
                <w:numId w:val="8"/>
              </w:numPr>
              <w:tabs>
                <w:tab w:val="left" w:pos="317"/>
              </w:tabs>
              <w:spacing w:line="240" w:lineRule="auto"/>
              <w:ind w:left="33" w:right="-6" w:firstLine="0"/>
              <w:jc w:val="both"/>
              <w:rPr>
                <w:szCs w:val="24"/>
              </w:rPr>
            </w:pPr>
            <w:r w:rsidRPr="00075997">
              <w:rPr>
                <w:szCs w:val="24"/>
              </w:rPr>
              <w:t xml:space="preserve">Основные внешнеторговые партнеры России. </w:t>
            </w:r>
          </w:p>
          <w:p w:rsidR="00075997" w:rsidRPr="00075997" w:rsidRDefault="00075997" w:rsidP="00F50BD2">
            <w:pPr>
              <w:pStyle w:val="ad"/>
              <w:numPr>
                <w:ilvl w:val="0"/>
                <w:numId w:val="8"/>
              </w:numPr>
              <w:tabs>
                <w:tab w:val="left" w:pos="317"/>
              </w:tabs>
              <w:spacing w:line="240" w:lineRule="auto"/>
              <w:ind w:left="33" w:right="-6" w:firstLine="0"/>
              <w:jc w:val="both"/>
              <w:rPr>
                <w:szCs w:val="24"/>
              </w:rPr>
            </w:pPr>
            <w:r w:rsidRPr="00075997">
              <w:rPr>
                <w:szCs w:val="24"/>
              </w:rPr>
              <w:t>Место России на мировом рынке нефти и нефтепродуктов.</w:t>
            </w:r>
          </w:p>
          <w:p w:rsidR="00075997" w:rsidRPr="00075997" w:rsidRDefault="00075997" w:rsidP="00F50BD2">
            <w:pPr>
              <w:pStyle w:val="ad"/>
              <w:numPr>
                <w:ilvl w:val="0"/>
                <w:numId w:val="8"/>
              </w:numPr>
              <w:tabs>
                <w:tab w:val="left" w:pos="317"/>
              </w:tabs>
              <w:spacing w:line="240" w:lineRule="auto"/>
              <w:ind w:left="33" w:right="-6" w:firstLine="0"/>
              <w:jc w:val="both"/>
              <w:rPr>
                <w:szCs w:val="24"/>
              </w:rPr>
            </w:pPr>
            <w:r w:rsidRPr="00075997">
              <w:rPr>
                <w:szCs w:val="24"/>
              </w:rPr>
              <w:t xml:space="preserve"> Место России на мировом рынке металлов.  </w:t>
            </w:r>
          </w:p>
          <w:p w:rsidR="00075997" w:rsidRPr="00075997" w:rsidRDefault="00075997" w:rsidP="00F50BD2">
            <w:pPr>
              <w:pStyle w:val="ad"/>
              <w:numPr>
                <w:ilvl w:val="0"/>
                <w:numId w:val="8"/>
              </w:numPr>
              <w:tabs>
                <w:tab w:val="left" w:pos="317"/>
              </w:tabs>
              <w:spacing w:line="240" w:lineRule="auto"/>
              <w:ind w:left="33" w:right="-6" w:firstLine="0"/>
              <w:jc w:val="both"/>
              <w:rPr>
                <w:szCs w:val="24"/>
              </w:rPr>
            </w:pPr>
            <w:r w:rsidRPr="00075997">
              <w:rPr>
                <w:szCs w:val="24"/>
              </w:rPr>
              <w:t>Роль России на мировом продовольственном рынке.</w:t>
            </w:r>
          </w:p>
          <w:p w:rsidR="00075997" w:rsidRPr="00075997" w:rsidRDefault="00075997" w:rsidP="00F50BD2">
            <w:pPr>
              <w:pStyle w:val="ad"/>
              <w:numPr>
                <w:ilvl w:val="0"/>
                <w:numId w:val="8"/>
              </w:numPr>
              <w:tabs>
                <w:tab w:val="left" w:pos="317"/>
              </w:tabs>
              <w:spacing w:line="240" w:lineRule="auto"/>
              <w:ind w:left="33" w:right="-6" w:firstLine="0"/>
              <w:jc w:val="both"/>
              <w:rPr>
                <w:szCs w:val="24"/>
              </w:rPr>
            </w:pPr>
            <w:r w:rsidRPr="00075997">
              <w:rPr>
                <w:szCs w:val="24"/>
              </w:rPr>
              <w:t xml:space="preserve"> Система мер и инструментов регулирования внешнеторговой деятельности  Российской Федерации. </w:t>
            </w:r>
          </w:p>
          <w:p w:rsidR="00075997" w:rsidRPr="00075997" w:rsidRDefault="00075997" w:rsidP="00F50BD2">
            <w:pPr>
              <w:pStyle w:val="ad"/>
              <w:numPr>
                <w:ilvl w:val="0"/>
                <w:numId w:val="8"/>
              </w:numPr>
              <w:tabs>
                <w:tab w:val="left" w:pos="317"/>
                <w:tab w:val="left" w:pos="459"/>
              </w:tabs>
              <w:spacing w:line="240" w:lineRule="auto"/>
              <w:ind w:left="33" w:right="-6" w:firstLine="0"/>
              <w:jc w:val="both"/>
              <w:rPr>
                <w:szCs w:val="24"/>
              </w:rPr>
            </w:pPr>
            <w:r w:rsidRPr="00075997">
              <w:rPr>
                <w:szCs w:val="24"/>
              </w:rPr>
              <w:t>Участие России в многосторонних соглашениях, международных организациях и интеграционных объединениях.</w:t>
            </w:r>
          </w:p>
          <w:p w:rsidR="00075997" w:rsidRDefault="00075997" w:rsidP="00F50BD2">
            <w:pPr>
              <w:pStyle w:val="31"/>
              <w:numPr>
                <w:ilvl w:val="0"/>
                <w:numId w:val="8"/>
              </w:numPr>
              <w:tabs>
                <w:tab w:val="left" w:pos="317"/>
                <w:tab w:val="left" w:pos="459"/>
              </w:tabs>
              <w:spacing w:after="0" w:line="240" w:lineRule="auto"/>
              <w:ind w:left="33" w:firstLine="0"/>
              <w:rPr>
                <w:sz w:val="24"/>
                <w:szCs w:val="24"/>
              </w:rPr>
            </w:pPr>
            <w:r w:rsidRPr="00075997">
              <w:rPr>
                <w:sz w:val="24"/>
                <w:szCs w:val="24"/>
              </w:rPr>
              <w:t>Взаимоотношения России с ВТО.</w:t>
            </w:r>
          </w:p>
          <w:p w:rsidR="00A11696" w:rsidRPr="00075997" w:rsidRDefault="00A11696" w:rsidP="00A11696">
            <w:pPr>
              <w:pStyle w:val="31"/>
              <w:tabs>
                <w:tab w:val="left" w:pos="459"/>
              </w:tabs>
              <w:spacing w:after="0" w:line="240" w:lineRule="auto"/>
              <w:ind w:left="33" w:firstLine="0"/>
              <w:rPr>
                <w:sz w:val="24"/>
                <w:szCs w:val="24"/>
              </w:rPr>
            </w:pPr>
          </w:p>
          <w:p w:rsidR="00E57514" w:rsidRPr="001912FC" w:rsidRDefault="00093FEC" w:rsidP="00500C71">
            <w:pPr>
              <w:widowControl/>
              <w:tabs>
                <w:tab w:val="left" w:pos="317"/>
                <w:tab w:val="left" w:pos="348"/>
                <w:tab w:val="left" w:pos="459"/>
                <w:tab w:val="left" w:pos="993"/>
              </w:tabs>
              <w:autoSpaceDE/>
              <w:autoSpaceDN/>
              <w:adjustRightInd/>
              <w:spacing w:after="15" w:line="268" w:lineRule="auto"/>
              <w:ind w:left="33"/>
              <w:jc w:val="both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093FEC">
              <w:rPr>
                <w:sz w:val="24"/>
                <w:szCs w:val="24"/>
                <w:lang w:eastAsia="zh-CN"/>
              </w:rPr>
              <w:t>Рекомендуемые источники:</w:t>
            </w:r>
            <w:r w:rsidRPr="001912FC">
              <w:rPr>
                <w:rFonts w:eastAsia="Times New Roman"/>
                <w:sz w:val="24"/>
                <w:szCs w:val="24"/>
                <w:lang w:val="x-none" w:eastAsia="x-none"/>
              </w:rPr>
              <w:t xml:space="preserve"> </w:t>
            </w:r>
            <w:r w:rsidR="00075997" w:rsidRPr="00500C71"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  <w:t>8.</w:t>
            </w:r>
            <w:r w:rsidR="00075997" w:rsidRPr="00500C71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1</w:t>
            </w:r>
            <w:r w:rsidR="00075997" w:rsidRPr="00500C71"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  <w:t>,</w:t>
            </w:r>
            <w:r w:rsidR="00075997" w:rsidRPr="00500C71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8.2, </w:t>
            </w:r>
            <w:r w:rsidR="00500C71" w:rsidRPr="00500C71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8.3, </w:t>
            </w:r>
            <w:r w:rsidR="00075997" w:rsidRPr="00500C71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8.4, 8</w:t>
            </w:r>
            <w:r w:rsidR="00075997" w:rsidRPr="00500C71"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  <w:t>.</w:t>
            </w:r>
            <w:r w:rsidR="00075997" w:rsidRPr="00500C71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5</w:t>
            </w:r>
            <w:r w:rsidR="00075997" w:rsidRPr="00500C71">
              <w:rPr>
                <w:rFonts w:eastAsia="Times New Roman"/>
                <w:color w:val="000000"/>
                <w:sz w:val="24"/>
                <w:szCs w:val="24"/>
                <w:lang w:val="en-US" w:eastAsia="en-US"/>
              </w:rPr>
              <w:t>,</w:t>
            </w:r>
            <w:r w:rsidR="00075997" w:rsidRPr="00500C71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8.6, 8.7, 8.8, 9.1, 9.2, 9.3, 9.4, 9.5, 9.6, 9.</w:t>
            </w:r>
            <w:r w:rsidR="00500C71" w:rsidRPr="00500C71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7</w:t>
            </w:r>
            <w:r w:rsidR="00075997" w:rsidRPr="00500C71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984" w:type="dxa"/>
          </w:tcPr>
          <w:p w:rsidR="00E57514" w:rsidRPr="001912FC" w:rsidRDefault="001502D8" w:rsidP="001502D8">
            <w:pPr>
              <w:widowControl/>
              <w:tabs>
                <w:tab w:val="right" w:pos="851"/>
              </w:tabs>
              <w:autoSpaceDE/>
              <w:autoSpaceDN/>
              <w:adjustRightInd/>
              <w:spacing w:after="15" w:line="268" w:lineRule="auto"/>
              <w:ind w:left="18" w:hanging="3"/>
              <w:jc w:val="center"/>
              <w:rPr>
                <w:rFonts w:eastAsia="Times New Roman"/>
                <w:color w:val="000000"/>
                <w:sz w:val="24"/>
                <w:szCs w:val="28"/>
                <w:lang w:eastAsia="en-US"/>
              </w:rPr>
            </w:pPr>
            <w:r>
              <w:rPr>
                <w:rFonts w:eastAsia="Times New Roman"/>
                <w:color w:val="000000"/>
                <w:sz w:val="24"/>
                <w:szCs w:val="28"/>
                <w:lang w:eastAsia="en-US"/>
              </w:rPr>
              <w:t>Опрос, д</w:t>
            </w:r>
            <w:r w:rsidR="00075997" w:rsidRPr="001912FC">
              <w:rPr>
                <w:rFonts w:eastAsia="Times New Roman"/>
                <w:color w:val="000000"/>
                <w:sz w:val="24"/>
                <w:szCs w:val="28"/>
                <w:lang w:eastAsia="en-US"/>
              </w:rPr>
              <w:t>искуссия, разбор кейсов, выполнение практико-ориентированных заданий</w:t>
            </w:r>
          </w:p>
        </w:tc>
      </w:tr>
      <w:tr w:rsidR="00E57514" w:rsidRPr="001912FC" w:rsidTr="00913201">
        <w:tc>
          <w:tcPr>
            <w:tcW w:w="2694" w:type="dxa"/>
          </w:tcPr>
          <w:p w:rsidR="00E57514" w:rsidRPr="006E1E18" w:rsidRDefault="00093FEC" w:rsidP="00E57514">
            <w:pPr>
              <w:pStyle w:val="1"/>
              <w:spacing w:before="0" w:after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93FEC">
              <w:rPr>
                <w:rFonts w:ascii="Times New Roman" w:hAnsi="Times New Roman" w:cs="Times New Roman"/>
                <w:b w:val="0"/>
                <w:bCs w:val="0"/>
                <w:kern w:val="0"/>
                <w:sz w:val="24"/>
                <w:szCs w:val="24"/>
                <w:lang w:eastAsia="zh-CN"/>
              </w:rPr>
              <w:lastRenderedPageBreak/>
              <w:t>Тема дисциплины 4.</w:t>
            </w:r>
            <w:r w:rsidRPr="00093FEC">
              <w:rPr>
                <w:rFonts w:ascii="Times New Roman" w:hAnsi="Times New Roman" w:cs="Times New Roman"/>
                <w:b w:val="0"/>
                <w:bCs w:val="0"/>
                <w:kern w:val="0"/>
                <w:sz w:val="20"/>
                <w:szCs w:val="20"/>
                <w:lang w:eastAsia="zh-CN"/>
              </w:rPr>
              <w:t xml:space="preserve"> </w:t>
            </w:r>
            <w:r w:rsidR="00E57514" w:rsidRPr="006E1E18">
              <w:rPr>
                <w:rFonts w:ascii="Times New Roman" w:hAnsi="Times New Roman" w:cs="Times New Roman"/>
                <w:b w:val="0"/>
                <w:sz w:val="24"/>
                <w:szCs w:val="24"/>
              </w:rPr>
              <w:t>Региональные интеграционные соглашения как регуляторы региональной и международной торговли.</w:t>
            </w:r>
          </w:p>
          <w:p w:rsidR="00E57514" w:rsidRPr="001912FC" w:rsidRDefault="00E57514" w:rsidP="00E57514">
            <w:pPr>
              <w:widowControl/>
              <w:autoSpaceDE/>
              <w:autoSpaceDN/>
              <w:adjustRightInd/>
              <w:spacing w:line="248" w:lineRule="auto"/>
              <w:rPr>
                <w:rFonts w:eastAsia="Times New Roman"/>
                <w:color w:val="000000"/>
                <w:sz w:val="31"/>
                <w:szCs w:val="22"/>
                <w:vertAlign w:val="superscript"/>
                <w:lang w:eastAsia="en-US"/>
              </w:rPr>
            </w:pPr>
          </w:p>
        </w:tc>
        <w:tc>
          <w:tcPr>
            <w:tcW w:w="5528" w:type="dxa"/>
          </w:tcPr>
          <w:p w:rsidR="00075997" w:rsidRPr="00075997" w:rsidRDefault="00075997" w:rsidP="00F50BD2">
            <w:pPr>
              <w:pStyle w:val="ad"/>
              <w:numPr>
                <w:ilvl w:val="0"/>
                <w:numId w:val="9"/>
              </w:numPr>
              <w:tabs>
                <w:tab w:val="left" w:pos="459"/>
              </w:tabs>
              <w:spacing w:line="240" w:lineRule="auto"/>
              <w:ind w:left="33" w:firstLine="143"/>
              <w:jc w:val="both"/>
              <w:rPr>
                <w:szCs w:val="24"/>
              </w:rPr>
            </w:pPr>
            <w:r w:rsidRPr="00075997">
              <w:rPr>
                <w:szCs w:val="24"/>
              </w:rPr>
              <w:t xml:space="preserve">Этапы развития экономической интеграции. </w:t>
            </w:r>
          </w:p>
          <w:p w:rsidR="00075997" w:rsidRPr="00075997" w:rsidRDefault="00075997" w:rsidP="00F50BD2">
            <w:pPr>
              <w:pStyle w:val="ad"/>
              <w:numPr>
                <w:ilvl w:val="0"/>
                <w:numId w:val="9"/>
              </w:numPr>
              <w:tabs>
                <w:tab w:val="left" w:pos="459"/>
              </w:tabs>
              <w:spacing w:line="240" w:lineRule="auto"/>
              <w:ind w:left="33" w:firstLine="143"/>
              <w:jc w:val="both"/>
              <w:rPr>
                <w:szCs w:val="24"/>
              </w:rPr>
            </w:pPr>
            <w:r w:rsidRPr="00075997">
              <w:rPr>
                <w:szCs w:val="24"/>
              </w:rPr>
              <w:t xml:space="preserve">Уровни и модели экономической интеграции. </w:t>
            </w:r>
          </w:p>
          <w:p w:rsidR="00075997" w:rsidRPr="00075997" w:rsidRDefault="00075997" w:rsidP="00F50BD2">
            <w:pPr>
              <w:pStyle w:val="ad"/>
              <w:numPr>
                <w:ilvl w:val="0"/>
                <w:numId w:val="9"/>
              </w:numPr>
              <w:tabs>
                <w:tab w:val="left" w:pos="459"/>
              </w:tabs>
              <w:spacing w:line="240" w:lineRule="auto"/>
              <w:ind w:left="33" w:firstLine="143"/>
              <w:jc w:val="both"/>
              <w:rPr>
                <w:szCs w:val="24"/>
              </w:rPr>
            </w:pPr>
            <w:r w:rsidRPr="00075997">
              <w:rPr>
                <w:szCs w:val="24"/>
              </w:rPr>
              <w:t xml:space="preserve">Основные правовые нормы, регулирующие торговую деятельность между странами на региональном уровне. </w:t>
            </w:r>
          </w:p>
          <w:p w:rsidR="00075997" w:rsidRPr="00075997" w:rsidRDefault="00075997" w:rsidP="00F50BD2">
            <w:pPr>
              <w:pStyle w:val="ad"/>
              <w:numPr>
                <w:ilvl w:val="0"/>
                <w:numId w:val="9"/>
              </w:numPr>
              <w:tabs>
                <w:tab w:val="left" w:pos="459"/>
              </w:tabs>
              <w:spacing w:line="240" w:lineRule="auto"/>
              <w:ind w:left="33" w:firstLine="143"/>
              <w:jc w:val="both"/>
              <w:rPr>
                <w:bCs/>
                <w:szCs w:val="24"/>
              </w:rPr>
            </w:pPr>
            <w:r w:rsidRPr="00075997">
              <w:rPr>
                <w:bCs/>
                <w:szCs w:val="24"/>
              </w:rPr>
              <w:t>Основные международные организации регионального характера.</w:t>
            </w:r>
          </w:p>
          <w:p w:rsidR="00075997" w:rsidRPr="00075997" w:rsidRDefault="00075997" w:rsidP="00F50BD2">
            <w:pPr>
              <w:pStyle w:val="ad"/>
              <w:numPr>
                <w:ilvl w:val="0"/>
                <w:numId w:val="9"/>
              </w:numPr>
              <w:tabs>
                <w:tab w:val="left" w:pos="459"/>
              </w:tabs>
              <w:spacing w:line="240" w:lineRule="auto"/>
              <w:ind w:left="33" w:firstLine="143"/>
              <w:jc w:val="both"/>
              <w:rPr>
                <w:szCs w:val="24"/>
              </w:rPr>
            </w:pPr>
            <w:r w:rsidRPr="00075997">
              <w:rPr>
                <w:szCs w:val="24"/>
              </w:rPr>
              <w:t xml:space="preserve">Характеристика отраслевых соглашений между Россией и ЕС. </w:t>
            </w:r>
          </w:p>
          <w:p w:rsidR="00075997" w:rsidRPr="00075997" w:rsidRDefault="00075997" w:rsidP="00F50BD2">
            <w:pPr>
              <w:pStyle w:val="ad"/>
              <w:numPr>
                <w:ilvl w:val="0"/>
                <w:numId w:val="9"/>
              </w:numPr>
              <w:tabs>
                <w:tab w:val="left" w:pos="459"/>
              </w:tabs>
              <w:spacing w:line="240" w:lineRule="auto"/>
              <w:ind w:left="33" w:firstLine="143"/>
              <w:jc w:val="both"/>
              <w:rPr>
                <w:szCs w:val="24"/>
              </w:rPr>
            </w:pPr>
            <w:r w:rsidRPr="00075997">
              <w:rPr>
                <w:szCs w:val="24"/>
              </w:rPr>
              <w:t>Этапы интеграционного сотрудничества в торгово-экономической и валютно-финансовой сфере в рамках СНГ.</w:t>
            </w:r>
          </w:p>
          <w:p w:rsidR="00075997" w:rsidRPr="00075997" w:rsidRDefault="00075997" w:rsidP="00F50BD2">
            <w:pPr>
              <w:pStyle w:val="ad"/>
              <w:numPr>
                <w:ilvl w:val="0"/>
                <w:numId w:val="9"/>
              </w:numPr>
              <w:tabs>
                <w:tab w:val="left" w:pos="459"/>
              </w:tabs>
              <w:spacing w:line="240" w:lineRule="auto"/>
              <w:ind w:left="33" w:firstLine="143"/>
              <w:jc w:val="both"/>
              <w:rPr>
                <w:szCs w:val="24"/>
              </w:rPr>
            </w:pPr>
            <w:r w:rsidRPr="00075997">
              <w:rPr>
                <w:szCs w:val="24"/>
              </w:rPr>
              <w:t>Этапы развития ЕАЭС.</w:t>
            </w:r>
          </w:p>
          <w:p w:rsidR="00075997" w:rsidRPr="00075997" w:rsidRDefault="00075997" w:rsidP="00F50BD2">
            <w:pPr>
              <w:pStyle w:val="ad"/>
              <w:numPr>
                <w:ilvl w:val="0"/>
                <w:numId w:val="9"/>
              </w:numPr>
              <w:tabs>
                <w:tab w:val="left" w:pos="459"/>
              </w:tabs>
              <w:spacing w:line="240" w:lineRule="auto"/>
              <w:ind w:left="33" w:firstLine="143"/>
              <w:jc w:val="both"/>
              <w:rPr>
                <w:szCs w:val="24"/>
              </w:rPr>
            </w:pPr>
            <w:r w:rsidRPr="00075997">
              <w:rPr>
                <w:szCs w:val="24"/>
              </w:rPr>
              <w:t>Торговая политика ЕАЭС.</w:t>
            </w:r>
          </w:p>
          <w:p w:rsidR="00075997" w:rsidRDefault="00075997" w:rsidP="00F50BD2">
            <w:pPr>
              <w:pStyle w:val="ad"/>
              <w:numPr>
                <w:ilvl w:val="0"/>
                <w:numId w:val="9"/>
              </w:numPr>
              <w:tabs>
                <w:tab w:val="left" w:pos="459"/>
              </w:tabs>
              <w:spacing w:line="240" w:lineRule="auto"/>
              <w:ind w:left="33" w:firstLine="143"/>
              <w:jc w:val="both"/>
              <w:rPr>
                <w:szCs w:val="24"/>
              </w:rPr>
            </w:pPr>
            <w:r w:rsidRPr="00075997">
              <w:rPr>
                <w:szCs w:val="24"/>
              </w:rPr>
              <w:t>Правовое регулирование таможенных отношений в ЕАЭС.</w:t>
            </w:r>
          </w:p>
          <w:p w:rsidR="00AD2943" w:rsidRPr="00075997" w:rsidRDefault="00AD2943" w:rsidP="00AD2943">
            <w:pPr>
              <w:pStyle w:val="ad"/>
              <w:tabs>
                <w:tab w:val="left" w:pos="459"/>
              </w:tabs>
              <w:spacing w:line="240" w:lineRule="auto"/>
              <w:ind w:left="176"/>
              <w:jc w:val="both"/>
              <w:rPr>
                <w:szCs w:val="24"/>
              </w:rPr>
            </w:pPr>
          </w:p>
          <w:p w:rsidR="00E57514" w:rsidRPr="001912FC" w:rsidRDefault="00093FEC" w:rsidP="00500C71">
            <w:pPr>
              <w:widowControl/>
              <w:tabs>
                <w:tab w:val="left" w:pos="348"/>
                <w:tab w:val="left" w:pos="459"/>
                <w:tab w:val="left" w:pos="993"/>
              </w:tabs>
              <w:autoSpaceDE/>
              <w:autoSpaceDN/>
              <w:adjustRightInd/>
              <w:spacing w:after="15" w:line="268" w:lineRule="auto"/>
              <w:ind w:left="33"/>
              <w:jc w:val="both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093FEC">
              <w:rPr>
                <w:sz w:val="24"/>
                <w:szCs w:val="24"/>
                <w:lang w:eastAsia="zh-CN"/>
              </w:rPr>
              <w:t>Рекомендуемые источники</w:t>
            </w:r>
            <w:r w:rsidRPr="00500C71">
              <w:rPr>
                <w:sz w:val="24"/>
                <w:szCs w:val="24"/>
                <w:lang w:eastAsia="zh-CN"/>
              </w:rPr>
              <w:t>:</w:t>
            </w:r>
            <w:r w:rsidRPr="00500C71">
              <w:rPr>
                <w:rFonts w:eastAsia="Times New Roman"/>
                <w:sz w:val="24"/>
                <w:szCs w:val="24"/>
                <w:lang w:val="x-none" w:eastAsia="x-none"/>
              </w:rPr>
              <w:t xml:space="preserve"> </w:t>
            </w:r>
            <w:r w:rsidR="00075997" w:rsidRPr="00500C71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8.1, 8.4, 8.5, 8.6, 8.7, 8.8,</w:t>
            </w:r>
            <w:r w:rsidR="00500C71" w:rsidRPr="00500C71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8.9, </w:t>
            </w:r>
            <w:r w:rsidR="00075997" w:rsidRPr="00500C71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9.1, 9.2, 9.3, 9.4, 9.5, 9.6, 9.</w:t>
            </w:r>
            <w:r w:rsidR="00500C71" w:rsidRPr="00500C71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7</w:t>
            </w:r>
            <w:r w:rsidR="00075997" w:rsidRPr="00500C71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984" w:type="dxa"/>
          </w:tcPr>
          <w:p w:rsidR="00E57514" w:rsidRPr="001912FC" w:rsidRDefault="001502D8" w:rsidP="001502D8">
            <w:pPr>
              <w:widowControl/>
              <w:tabs>
                <w:tab w:val="right" w:pos="851"/>
              </w:tabs>
              <w:autoSpaceDE/>
              <w:autoSpaceDN/>
              <w:adjustRightInd/>
              <w:spacing w:after="15" w:line="268" w:lineRule="auto"/>
              <w:ind w:left="18" w:hanging="3"/>
              <w:jc w:val="center"/>
              <w:rPr>
                <w:rFonts w:eastAsia="Times New Roman"/>
                <w:color w:val="000000"/>
                <w:sz w:val="24"/>
                <w:szCs w:val="28"/>
                <w:lang w:eastAsia="en-US"/>
              </w:rPr>
            </w:pPr>
            <w:r>
              <w:rPr>
                <w:rFonts w:eastAsia="Times New Roman"/>
                <w:color w:val="000000"/>
                <w:sz w:val="24"/>
                <w:szCs w:val="28"/>
                <w:lang w:eastAsia="en-US"/>
              </w:rPr>
              <w:t>Опрос,</w:t>
            </w:r>
            <w:r w:rsidR="00847748">
              <w:rPr>
                <w:rFonts w:eastAsia="Times New Roman"/>
                <w:color w:val="000000"/>
                <w:sz w:val="24"/>
                <w:szCs w:val="28"/>
                <w:lang w:eastAsia="en-US"/>
              </w:rPr>
              <w:t xml:space="preserve"> </w:t>
            </w:r>
            <w:r>
              <w:rPr>
                <w:rFonts w:eastAsia="Times New Roman"/>
                <w:color w:val="000000"/>
                <w:sz w:val="24"/>
                <w:szCs w:val="28"/>
                <w:lang w:eastAsia="en-US"/>
              </w:rPr>
              <w:t>д</w:t>
            </w:r>
            <w:r w:rsidR="00AD2943" w:rsidRPr="001912FC">
              <w:rPr>
                <w:rFonts w:eastAsia="Times New Roman"/>
                <w:color w:val="000000"/>
                <w:sz w:val="24"/>
                <w:szCs w:val="28"/>
                <w:lang w:eastAsia="en-US"/>
              </w:rPr>
              <w:t>искуссия, разбор кейсов, выполнение практико-ориентированных заданий</w:t>
            </w:r>
          </w:p>
        </w:tc>
      </w:tr>
    </w:tbl>
    <w:p w:rsidR="001912FC" w:rsidRPr="001912FC" w:rsidRDefault="001912FC" w:rsidP="001912FC">
      <w:pPr>
        <w:widowControl/>
        <w:autoSpaceDE/>
        <w:autoSpaceDN/>
        <w:adjustRightInd/>
        <w:spacing w:after="15" w:line="268" w:lineRule="auto"/>
        <w:ind w:left="1288" w:hanging="3"/>
        <w:contextualSpacing/>
        <w:jc w:val="both"/>
        <w:outlineLvl w:val="1"/>
        <w:rPr>
          <w:rFonts w:eastAsia="Times New Roman"/>
          <w:b/>
          <w:color w:val="000000"/>
          <w:sz w:val="28"/>
          <w:szCs w:val="22"/>
          <w:lang w:eastAsia="en-US"/>
        </w:rPr>
      </w:pPr>
    </w:p>
    <w:p w:rsidR="001912FC" w:rsidRDefault="001912FC" w:rsidP="001912FC">
      <w:pPr>
        <w:keepNext/>
        <w:keepLines/>
        <w:widowControl/>
        <w:autoSpaceDE/>
        <w:autoSpaceDN/>
        <w:adjustRightInd/>
        <w:spacing w:line="265" w:lineRule="auto"/>
        <w:ind w:left="142" w:firstLine="567"/>
        <w:jc w:val="both"/>
        <w:outlineLvl w:val="0"/>
        <w:rPr>
          <w:rFonts w:eastAsia="Times New Roman"/>
          <w:b/>
          <w:color w:val="000000"/>
          <w:sz w:val="28"/>
        </w:rPr>
      </w:pPr>
      <w:bookmarkStart w:id="9" w:name="_Toc14882639"/>
      <w:r w:rsidRPr="001912FC">
        <w:rPr>
          <w:rFonts w:eastAsia="Times New Roman"/>
          <w:b/>
          <w:color w:val="000000"/>
          <w:sz w:val="28"/>
        </w:rPr>
        <w:t>6.Перечень учебно-методического обеспечения для самостоятельной работы обучающихся по дисциплине</w:t>
      </w:r>
      <w:bookmarkEnd w:id="9"/>
    </w:p>
    <w:p w:rsidR="00C00BB5" w:rsidRPr="001912FC" w:rsidRDefault="00C00BB5" w:rsidP="001912FC">
      <w:pPr>
        <w:keepNext/>
        <w:keepLines/>
        <w:widowControl/>
        <w:autoSpaceDE/>
        <w:autoSpaceDN/>
        <w:adjustRightInd/>
        <w:spacing w:line="265" w:lineRule="auto"/>
        <w:ind w:left="142" w:firstLine="567"/>
        <w:jc w:val="both"/>
        <w:outlineLvl w:val="0"/>
        <w:rPr>
          <w:rFonts w:eastAsia="Times New Roman"/>
          <w:b/>
          <w:color w:val="000000"/>
          <w:sz w:val="28"/>
        </w:rPr>
      </w:pPr>
    </w:p>
    <w:p w:rsidR="001912FC" w:rsidRPr="001912FC" w:rsidRDefault="001912FC" w:rsidP="001912FC">
      <w:pPr>
        <w:keepNext/>
        <w:keepLines/>
        <w:widowControl/>
        <w:autoSpaceDE/>
        <w:autoSpaceDN/>
        <w:adjustRightInd/>
        <w:spacing w:line="265" w:lineRule="auto"/>
        <w:ind w:left="142" w:firstLine="567"/>
        <w:jc w:val="both"/>
        <w:outlineLvl w:val="0"/>
        <w:rPr>
          <w:rFonts w:eastAsia="Times New Roman"/>
          <w:b/>
          <w:color w:val="000000"/>
          <w:sz w:val="28"/>
        </w:rPr>
      </w:pPr>
      <w:bookmarkStart w:id="10" w:name="_Toc14882640"/>
      <w:r w:rsidRPr="001912FC">
        <w:rPr>
          <w:rFonts w:eastAsia="Times New Roman"/>
          <w:b/>
          <w:color w:val="000000"/>
          <w:sz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10"/>
    </w:p>
    <w:p w:rsidR="001912FC" w:rsidRPr="001912FC" w:rsidRDefault="00553CE7" w:rsidP="00553CE7">
      <w:pPr>
        <w:keepNext/>
        <w:widowControl/>
        <w:autoSpaceDE/>
        <w:autoSpaceDN/>
        <w:adjustRightInd/>
        <w:spacing w:after="15" w:line="268" w:lineRule="auto"/>
        <w:ind w:left="142" w:firstLine="567"/>
        <w:jc w:val="right"/>
        <w:rPr>
          <w:rFonts w:eastAsia="Times New Roman"/>
          <w:color w:val="000000"/>
          <w:sz w:val="28"/>
          <w:szCs w:val="28"/>
          <w:lang w:eastAsia="en-US"/>
        </w:rPr>
      </w:pPr>
      <w:r>
        <w:rPr>
          <w:rFonts w:eastAsia="Times New Roman"/>
          <w:color w:val="000000"/>
          <w:sz w:val="28"/>
          <w:szCs w:val="28"/>
          <w:lang w:eastAsia="en-US"/>
        </w:rPr>
        <w:t>Таблица 5</w:t>
      </w:r>
    </w:p>
    <w:tbl>
      <w:tblPr>
        <w:tblW w:w="4964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4678"/>
        <w:gridCol w:w="2693"/>
      </w:tblGrid>
      <w:tr w:rsidR="001912FC" w:rsidRPr="001912FC" w:rsidTr="00E57514">
        <w:tc>
          <w:tcPr>
            <w:tcW w:w="1338" w:type="pct"/>
            <w:shd w:val="clear" w:color="auto" w:fill="auto"/>
          </w:tcPr>
          <w:p w:rsidR="001912FC" w:rsidRPr="001912FC" w:rsidRDefault="001912FC" w:rsidP="00093FEC">
            <w:pPr>
              <w:keepNext/>
              <w:widowControl/>
              <w:autoSpaceDE/>
              <w:autoSpaceDN/>
              <w:adjustRightInd/>
              <w:ind w:hanging="6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  <w:r w:rsidRPr="001912FC">
              <w:rPr>
                <w:rFonts w:eastAsia="Times New Roman"/>
                <w:b/>
                <w:color w:val="000000"/>
                <w:sz w:val="28"/>
                <w:szCs w:val="28"/>
                <w:lang w:eastAsia="en-US"/>
              </w:rPr>
              <w:t>Наименование тем (разделов) дисциплины</w:t>
            </w:r>
          </w:p>
        </w:tc>
        <w:tc>
          <w:tcPr>
            <w:tcW w:w="2324" w:type="pct"/>
            <w:shd w:val="clear" w:color="auto" w:fill="auto"/>
          </w:tcPr>
          <w:p w:rsidR="001912FC" w:rsidRPr="001912FC" w:rsidRDefault="001912FC" w:rsidP="00093FEC">
            <w:pPr>
              <w:keepNext/>
              <w:widowControl/>
              <w:autoSpaceDE/>
              <w:autoSpaceDN/>
              <w:adjustRightInd/>
              <w:ind w:hanging="6"/>
              <w:jc w:val="center"/>
              <w:rPr>
                <w:rFonts w:eastAsia="Times New Roman"/>
                <w:b/>
                <w:color w:val="000000"/>
                <w:sz w:val="28"/>
                <w:szCs w:val="28"/>
                <w:lang w:eastAsia="en-US"/>
              </w:rPr>
            </w:pPr>
            <w:r w:rsidRPr="001912FC">
              <w:rPr>
                <w:rFonts w:eastAsia="Times New Roman"/>
                <w:b/>
                <w:color w:val="000000"/>
                <w:sz w:val="28"/>
                <w:szCs w:val="28"/>
                <w:lang w:eastAsia="en-US"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1338" w:type="pct"/>
          </w:tcPr>
          <w:p w:rsidR="001912FC" w:rsidRPr="001912FC" w:rsidRDefault="001912FC" w:rsidP="00093FEC">
            <w:pPr>
              <w:keepNext/>
              <w:widowControl/>
              <w:autoSpaceDE/>
              <w:autoSpaceDN/>
              <w:adjustRightInd/>
              <w:ind w:hanging="6"/>
              <w:jc w:val="center"/>
              <w:rPr>
                <w:rFonts w:eastAsia="Times New Roman"/>
                <w:b/>
                <w:color w:val="000000"/>
                <w:sz w:val="28"/>
                <w:szCs w:val="28"/>
                <w:lang w:val="en-US" w:eastAsia="en-US"/>
              </w:rPr>
            </w:pPr>
            <w:r w:rsidRPr="001912FC">
              <w:rPr>
                <w:rFonts w:eastAsia="Times New Roman"/>
                <w:b/>
                <w:color w:val="000000"/>
                <w:sz w:val="28"/>
                <w:szCs w:val="28"/>
                <w:lang w:eastAsia="en-US"/>
              </w:rPr>
              <w:t>Формы внеаудиторной самостоятельной работы</w:t>
            </w:r>
          </w:p>
        </w:tc>
      </w:tr>
      <w:tr w:rsidR="001912FC" w:rsidRPr="001912FC" w:rsidTr="00E57514">
        <w:trPr>
          <w:trHeight w:val="993"/>
        </w:trPr>
        <w:tc>
          <w:tcPr>
            <w:tcW w:w="1338" w:type="pct"/>
            <w:shd w:val="clear" w:color="auto" w:fill="auto"/>
          </w:tcPr>
          <w:p w:rsidR="001912FC" w:rsidRPr="001912FC" w:rsidRDefault="001912FC" w:rsidP="001912FC">
            <w:pPr>
              <w:widowControl/>
              <w:ind w:firstLine="16"/>
              <w:jc w:val="both"/>
              <w:rPr>
                <w:rFonts w:eastAsia="Times New Roman"/>
                <w:sz w:val="24"/>
                <w:szCs w:val="24"/>
              </w:rPr>
            </w:pPr>
            <w:r w:rsidRPr="001912FC">
              <w:rPr>
                <w:rFonts w:eastAsia="Times New Roman"/>
                <w:bCs/>
                <w:sz w:val="24"/>
                <w:szCs w:val="24"/>
              </w:rPr>
              <w:t>С</w:t>
            </w:r>
            <w:r w:rsidRPr="001912FC">
              <w:rPr>
                <w:rFonts w:eastAsia="Times New Roman"/>
                <w:sz w:val="24"/>
                <w:szCs w:val="24"/>
              </w:rPr>
              <w:t>овременные тенденции международной торговли товарами</w:t>
            </w:r>
          </w:p>
          <w:p w:rsidR="001912FC" w:rsidRPr="001912FC" w:rsidRDefault="001912FC" w:rsidP="001912FC">
            <w:pPr>
              <w:widowControl/>
              <w:ind w:firstLine="16"/>
              <w:jc w:val="both"/>
              <w:rPr>
                <w:rFonts w:eastAsia="Times New Roman"/>
                <w:b/>
                <w:sz w:val="28"/>
                <w:szCs w:val="28"/>
              </w:rPr>
            </w:pPr>
            <w:r w:rsidRPr="001912FC">
              <w:rPr>
                <w:rFonts w:eastAsia="Times New Roman"/>
                <w:sz w:val="24"/>
                <w:szCs w:val="24"/>
              </w:rPr>
              <w:t>и услугами.</w:t>
            </w:r>
          </w:p>
          <w:p w:rsidR="001912FC" w:rsidRPr="001912FC" w:rsidRDefault="001912FC" w:rsidP="001912FC">
            <w:pPr>
              <w:widowControl/>
              <w:autoSpaceDE/>
              <w:autoSpaceDN/>
              <w:adjustRightInd/>
              <w:spacing w:line="259" w:lineRule="auto"/>
              <w:rPr>
                <w:rFonts w:eastAsia="Times New Roman"/>
                <w:color w:val="000000"/>
                <w:sz w:val="28"/>
                <w:szCs w:val="22"/>
                <w:lang w:eastAsia="en-US"/>
              </w:rPr>
            </w:pPr>
          </w:p>
        </w:tc>
        <w:tc>
          <w:tcPr>
            <w:tcW w:w="2324" w:type="pct"/>
            <w:shd w:val="clear" w:color="auto" w:fill="auto"/>
          </w:tcPr>
          <w:p w:rsidR="001912FC" w:rsidRPr="001912FC" w:rsidRDefault="001912FC" w:rsidP="00F50BD2">
            <w:pPr>
              <w:widowControl/>
              <w:numPr>
                <w:ilvl w:val="0"/>
                <w:numId w:val="7"/>
              </w:numPr>
              <w:tabs>
                <w:tab w:val="left" w:pos="32"/>
                <w:tab w:val="left" w:pos="317"/>
                <w:tab w:val="left" w:pos="993"/>
              </w:tabs>
              <w:autoSpaceDE/>
              <w:autoSpaceDN/>
              <w:adjustRightInd/>
              <w:ind w:left="34" w:firstLine="0"/>
              <w:jc w:val="both"/>
              <w:rPr>
                <w:rFonts w:eastAsia="Times New Roman"/>
                <w:sz w:val="24"/>
                <w:szCs w:val="24"/>
                <w:lang w:eastAsia="en-US"/>
              </w:rPr>
            </w:pPr>
            <w:r w:rsidRPr="001912FC">
              <w:rPr>
                <w:rFonts w:eastAsia="Times New Roman"/>
                <w:sz w:val="24"/>
                <w:szCs w:val="24"/>
                <w:lang w:eastAsia="en-US"/>
              </w:rPr>
              <w:t>Сравнительный анализ количественных и качественных показателей международной торговли конца XX в. - начала XXI в.</w:t>
            </w:r>
          </w:p>
          <w:p w:rsidR="001912FC" w:rsidRPr="001912FC" w:rsidRDefault="001912FC" w:rsidP="00F50BD2">
            <w:pPr>
              <w:widowControl/>
              <w:numPr>
                <w:ilvl w:val="0"/>
                <w:numId w:val="7"/>
              </w:numPr>
              <w:tabs>
                <w:tab w:val="left" w:pos="32"/>
                <w:tab w:val="left" w:pos="317"/>
                <w:tab w:val="left" w:pos="993"/>
              </w:tabs>
              <w:autoSpaceDE/>
              <w:autoSpaceDN/>
              <w:adjustRightInd/>
              <w:ind w:left="34" w:firstLine="0"/>
              <w:jc w:val="both"/>
              <w:rPr>
                <w:rFonts w:eastAsia="Times New Roman"/>
                <w:sz w:val="24"/>
                <w:szCs w:val="24"/>
                <w:lang w:eastAsia="en-US"/>
              </w:rPr>
            </w:pPr>
            <w:r w:rsidRPr="001912FC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Особенности современной международной торговли наукоемкими видами продукции, сырьевыми и продовольственными товарами.</w:t>
            </w:r>
          </w:p>
          <w:p w:rsidR="001912FC" w:rsidRPr="001912FC" w:rsidRDefault="001912FC" w:rsidP="00F50BD2">
            <w:pPr>
              <w:widowControl/>
              <w:numPr>
                <w:ilvl w:val="0"/>
                <w:numId w:val="7"/>
              </w:numPr>
              <w:tabs>
                <w:tab w:val="left" w:pos="32"/>
                <w:tab w:val="left" w:pos="317"/>
                <w:tab w:val="left" w:pos="993"/>
              </w:tabs>
              <w:autoSpaceDE/>
              <w:autoSpaceDN/>
              <w:adjustRightInd/>
              <w:ind w:left="34" w:firstLine="0"/>
              <w:jc w:val="both"/>
              <w:rPr>
                <w:rFonts w:eastAsia="Times New Roman"/>
                <w:sz w:val="24"/>
                <w:szCs w:val="24"/>
                <w:lang w:eastAsia="en-US"/>
              </w:rPr>
            </w:pPr>
            <w:r w:rsidRPr="001912FC">
              <w:rPr>
                <w:rFonts w:eastAsia="Times New Roman"/>
                <w:sz w:val="24"/>
                <w:szCs w:val="24"/>
                <w:lang w:eastAsia="en-US"/>
              </w:rPr>
              <w:t>Добросовестная и недобросовестная ценовая конкуренция во внешней торговле.</w:t>
            </w:r>
          </w:p>
          <w:p w:rsidR="001912FC" w:rsidRPr="001912FC" w:rsidRDefault="001912FC" w:rsidP="00F50BD2">
            <w:pPr>
              <w:widowControl/>
              <w:numPr>
                <w:ilvl w:val="0"/>
                <w:numId w:val="7"/>
              </w:numPr>
              <w:tabs>
                <w:tab w:val="left" w:pos="32"/>
                <w:tab w:val="left" w:pos="317"/>
                <w:tab w:val="left" w:pos="993"/>
              </w:tabs>
              <w:autoSpaceDE/>
              <w:autoSpaceDN/>
              <w:adjustRightInd/>
              <w:ind w:left="34" w:firstLine="0"/>
              <w:jc w:val="both"/>
              <w:rPr>
                <w:rFonts w:eastAsia="Times New Roman"/>
                <w:sz w:val="24"/>
                <w:szCs w:val="24"/>
                <w:lang w:eastAsia="en-US"/>
              </w:rPr>
            </w:pPr>
            <w:r w:rsidRPr="001912FC">
              <w:rPr>
                <w:rFonts w:eastAsia="Times New Roman"/>
                <w:sz w:val="24"/>
                <w:szCs w:val="24"/>
                <w:lang w:eastAsia="en-US"/>
              </w:rPr>
              <w:t>Состязательные формы международной торговли.</w:t>
            </w:r>
          </w:p>
          <w:p w:rsidR="001912FC" w:rsidRPr="001912FC" w:rsidRDefault="001912FC" w:rsidP="002962C0">
            <w:pPr>
              <w:widowControl/>
              <w:tabs>
                <w:tab w:val="left" w:pos="32"/>
                <w:tab w:val="left" w:pos="317"/>
                <w:tab w:val="left" w:pos="993"/>
              </w:tabs>
              <w:autoSpaceDE/>
              <w:autoSpaceDN/>
              <w:adjustRightInd/>
              <w:spacing w:after="15" w:line="268" w:lineRule="auto"/>
              <w:ind w:left="32"/>
              <w:jc w:val="both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1338" w:type="pct"/>
          </w:tcPr>
          <w:p w:rsidR="001912FC" w:rsidRPr="001912FC" w:rsidRDefault="00847748" w:rsidP="001912FC">
            <w:pPr>
              <w:keepNext/>
              <w:widowControl/>
              <w:autoSpaceDE/>
              <w:autoSpaceDN/>
              <w:adjustRightInd/>
              <w:spacing w:after="15" w:line="268" w:lineRule="auto"/>
              <w:ind w:hanging="3"/>
              <w:jc w:val="both"/>
              <w:rPr>
                <w:rFonts w:eastAsia="Times New Roman"/>
                <w:b/>
                <w:color w:val="000000"/>
                <w:sz w:val="24"/>
                <w:szCs w:val="28"/>
                <w:lang w:eastAsia="en-US"/>
              </w:rPr>
            </w:pPr>
            <w:r w:rsidRPr="00847748">
              <w:rPr>
                <w:sz w:val="24"/>
                <w:szCs w:val="24"/>
                <w:lang w:eastAsia="zh-CN"/>
              </w:rPr>
              <w:t>Работа с учебной и справочной литературой по рекомендованным источникам. Подготовка к групповой дискуссии, решению ситуационных задач</w:t>
            </w:r>
          </w:p>
        </w:tc>
      </w:tr>
      <w:tr w:rsidR="001912FC" w:rsidRPr="001912FC" w:rsidTr="00E57514">
        <w:tc>
          <w:tcPr>
            <w:tcW w:w="1338" w:type="pct"/>
            <w:shd w:val="clear" w:color="auto" w:fill="auto"/>
          </w:tcPr>
          <w:p w:rsidR="001912FC" w:rsidRPr="001912FC" w:rsidRDefault="001912FC" w:rsidP="00500C71">
            <w:pPr>
              <w:widowControl/>
              <w:autoSpaceDE/>
              <w:autoSpaceDN/>
              <w:adjustRightInd/>
              <w:spacing w:line="248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1912FC">
              <w:rPr>
                <w:rFonts w:eastAsia="Times New Roman"/>
                <w:color w:val="000000"/>
                <w:sz w:val="31"/>
                <w:szCs w:val="22"/>
                <w:vertAlign w:val="superscript"/>
                <w:lang w:eastAsia="en-US"/>
              </w:rPr>
              <w:t xml:space="preserve"> </w:t>
            </w:r>
            <w:r w:rsidRPr="001912FC">
              <w:rPr>
                <w:rFonts w:eastAsia="Times New Roman"/>
                <w:sz w:val="24"/>
                <w:szCs w:val="24"/>
                <w:lang w:eastAsia="en-US"/>
              </w:rPr>
              <w:t xml:space="preserve">Роль международных торговых и таможенных соглашений и конвенций в системе </w:t>
            </w:r>
            <w:r w:rsidRPr="001912FC">
              <w:rPr>
                <w:rFonts w:eastAsia="Times New Roman"/>
                <w:sz w:val="24"/>
                <w:szCs w:val="24"/>
                <w:lang w:eastAsia="en-US"/>
              </w:rPr>
              <w:lastRenderedPageBreak/>
              <w:t>регулирования международной торговли</w:t>
            </w:r>
            <w:r w:rsidRPr="001912FC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</w:p>
          <w:p w:rsidR="001912FC" w:rsidRPr="001912FC" w:rsidRDefault="001912FC" w:rsidP="001912FC">
            <w:pPr>
              <w:widowControl/>
              <w:autoSpaceDE/>
              <w:autoSpaceDN/>
              <w:adjustRightInd/>
              <w:spacing w:line="259" w:lineRule="auto"/>
              <w:rPr>
                <w:rFonts w:eastAsia="Times New Roman"/>
                <w:color w:val="000000"/>
                <w:sz w:val="28"/>
                <w:szCs w:val="22"/>
                <w:lang w:eastAsia="en-US"/>
              </w:rPr>
            </w:pPr>
            <w:r w:rsidRPr="001912FC">
              <w:rPr>
                <w:rFonts w:eastAsia="Times New Roman"/>
                <w:color w:val="000000"/>
                <w:szCs w:val="22"/>
                <w:lang w:eastAsia="en-US"/>
              </w:rPr>
              <w:t xml:space="preserve"> </w:t>
            </w:r>
          </w:p>
        </w:tc>
        <w:tc>
          <w:tcPr>
            <w:tcW w:w="2324" w:type="pct"/>
            <w:shd w:val="clear" w:color="auto" w:fill="auto"/>
          </w:tcPr>
          <w:p w:rsidR="001912FC" w:rsidRPr="002962C0" w:rsidRDefault="001912FC" w:rsidP="00F50BD2">
            <w:pPr>
              <w:pStyle w:val="ad"/>
              <w:numPr>
                <w:ilvl w:val="0"/>
                <w:numId w:val="12"/>
              </w:numPr>
              <w:tabs>
                <w:tab w:val="left" w:pos="32"/>
                <w:tab w:val="left" w:pos="325"/>
                <w:tab w:val="left" w:pos="993"/>
              </w:tabs>
              <w:spacing w:line="240" w:lineRule="auto"/>
              <w:ind w:left="0" w:firstLine="34"/>
              <w:jc w:val="both"/>
              <w:rPr>
                <w:szCs w:val="24"/>
                <w:lang w:eastAsia="en-US"/>
              </w:rPr>
            </w:pPr>
            <w:r w:rsidRPr="002962C0">
              <w:rPr>
                <w:szCs w:val="24"/>
                <w:lang w:eastAsia="en-US"/>
              </w:rPr>
              <w:lastRenderedPageBreak/>
              <w:t>Универсальное и региональное международное законодательство.</w:t>
            </w:r>
          </w:p>
          <w:p w:rsidR="001912FC" w:rsidRPr="002962C0" w:rsidRDefault="001912FC" w:rsidP="00F50BD2">
            <w:pPr>
              <w:pStyle w:val="ad"/>
              <w:numPr>
                <w:ilvl w:val="0"/>
                <w:numId w:val="12"/>
              </w:numPr>
              <w:tabs>
                <w:tab w:val="left" w:pos="32"/>
                <w:tab w:val="left" w:pos="325"/>
                <w:tab w:val="left" w:pos="993"/>
              </w:tabs>
              <w:spacing w:line="240" w:lineRule="auto"/>
              <w:ind w:left="0" w:firstLine="34"/>
              <w:jc w:val="both"/>
              <w:rPr>
                <w:szCs w:val="24"/>
                <w:lang w:eastAsia="en-US"/>
              </w:rPr>
            </w:pPr>
            <w:r w:rsidRPr="002962C0">
              <w:rPr>
                <w:szCs w:val="24"/>
                <w:lang w:eastAsia="en-US"/>
              </w:rPr>
              <w:t xml:space="preserve">История создания международных правил толкования торговых терминов ИНКОТЕРМС и их классификация. </w:t>
            </w:r>
          </w:p>
          <w:p w:rsidR="001912FC" w:rsidRPr="002962C0" w:rsidRDefault="001912FC" w:rsidP="00F50BD2">
            <w:pPr>
              <w:pStyle w:val="ad"/>
              <w:numPr>
                <w:ilvl w:val="0"/>
                <w:numId w:val="12"/>
              </w:numPr>
              <w:tabs>
                <w:tab w:val="left" w:pos="32"/>
                <w:tab w:val="left" w:pos="325"/>
                <w:tab w:val="left" w:pos="993"/>
              </w:tabs>
              <w:spacing w:line="240" w:lineRule="auto"/>
              <w:ind w:left="0" w:firstLine="34"/>
              <w:jc w:val="both"/>
              <w:rPr>
                <w:color w:val="000000"/>
                <w:szCs w:val="24"/>
                <w:lang w:eastAsia="en-US"/>
              </w:rPr>
            </w:pPr>
            <w:r w:rsidRPr="002962C0">
              <w:rPr>
                <w:color w:val="000000"/>
                <w:szCs w:val="24"/>
                <w:lang w:eastAsia="en-US"/>
              </w:rPr>
              <w:lastRenderedPageBreak/>
              <w:t>Международная конвенция об упрощении и гармонизации таможенных процедур.</w:t>
            </w:r>
          </w:p>
          <w:p w:rsidR="001912FC" w:rsidRPr="002962C0" w:rsidRDefault="001912FC" w:rsidP="00F50BD2">
            <w:pPr>
              <w:pStyle w:val="ad"/>
              <w:numPr>
                <w:ilvl w:val="0"/>
                <w:numId w:val="12"/>
              </w:numPr>
              <w:tabs>
                <w:tab w:val="left" w:pos="325"/>
                <w:tab w:val="left" w:pos="430"/>
                <w:tab w:val="left" w:pos="993"/>
              </w:tabs>
              <w:spacing w:line="240" w:lineRule="auto"/>
              <w:ind w:left="0" w:firstLine="34"/>
              <w:jc w:val="both"/>
              <w:rPr>
                <w:color w:val="000000"/>
                <w:szCs w:val="24"/>
                <w:lang w:eastAsia="en-US"/>
              </w:rPr>
            </w:pPr>
            <w:r w:rsidRPr="002962C0">
              <w:rPr>
                <w:color w:val="000000"/>
                <w:szCs w:val="24"/>
                <w:lang w:eastAsia="en-US"/>
              </w:rPr>
              <w:t>Международные конвенции в области регулирования таможенных формальностей и таможенной оценки товаров.</w:t>
            </w:r>
          </w:p>
          <w:p w:rsidR="001912FC" w:rsidRPr="002962C0" w:rsidRDefault="001912FC" w:rsidP="00F50BD2">
            <w:pPr>
              <w:pStyle w:val="ad"/>
              <w:numPr>
                <w:ilvl w:val="0"/>
                <w:numId w:val="12"/>
              </w:numPr>
              <w:tabs>
                <w:tab w:val="left" w:pos="32"/>
                <w:tab w:val="left" w:pos="325"/>
                <w:tab w:val="left" w:pos="457"/>
              </w:tabs>
              <w:spacing w:line="240" w:lineRule="auto"/>
              <w:ind w:left="0" w:firstLine="34"/>
              <w:jc w:val="both"/>
              <w:rPr>
                <w:szCs w:val="24"/>
                <w:lang w:eastAsia="en-US"/>
              </w:rPr>
            </w:pPr>
            <w:r w:rsidRPr="002962C0">
              <w:rPr>
                <w:szCs w:val="24"/>
                <w:lang w:eastAsia="en-US"/>
              </w:rPr>
              <w:t>Международные конвенции и соглашения в области регулирования классификации и кодирования товаров.</w:t>
            </w:r>
          </w:p>
          <w:p w:rsidR="001912FC" w:rsidRPr="001912FC" w:rsidRDefault="001912FC" w:rsidP="002962C0">
            <w:pPr>
              <w:widowControl/>
              <w:tabs>
                <w:tab w:val="left" w:pos="32"/>
                <w:tab w:val="left" w:pos="457"/>
              </w:tabs>
              <w:autoSpaceDE/>
              <w:autoSpaceDN/>
              <w:adjustRightInd/>
              <w:ind w:left="32"/>
              <w:jc w:val="both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38" w:type="pct"/>
          </w:tcPr>
          <w:p w:rsidR="001912FC" w:rsidRPr="001912FC" w:rsidRDefault="00847748" w:rsidP="00093FEC">
            <w:pPr>
              <w:keepNext/>
              <w:widowControl/>
              <w:autoSpaceDE/>
              <w:autoSpaceDN/>
              <w:adjustRightInd/>
              <w:spacing w:after="15" w:line="268" w:lineRule="auto"/>
              <w:ind w:hanging="3"/>
              <w:jc w:val="both"/>
              <w:rPr>
                <w:rFonts w:eastAsia="Times New Roman"/>
                <w:b/>
                <w:color w:val="000000"/>
                <w:sz w:val="24"/>
                <w:szCs w:val="28"/>
                <w:lang w:eastAsia="en-US"/>
              </w:rPr>
            </w:pPr>
            <w:r w:rsidRPr="00847748">
              <w:rPr>
                <w:sz w:val="24"/>
                <w:szCs w:val="24"/>
                <w:lang w:eastAsia="zh-CN"/>
              </w:rPr>
              <w:lastRenderedPageBreak/>
              <w:t>Работа с учебной и справочной литературой</w:t>
            </w:r>
            <w:r w:rsidR="00093FEC">
              <w:rPr>
                <w:sz w:val="24"/>
                <w:szCs w:val="24"/>
                <w:lang w:eastAsia="zh-CN"/>
              </w:rPr>
              <w:t>.</w:t>
            </w:r>
            <w:r w:rsidRPr="00847748">
              <w:rPr>
                <w:sz w:val="24"/>
                <w:szCs w:val="24"/>
                <w:lang w:eastAsia="zh-CN"/>
              </w:rPr>
              <w:t xml:space="preserve"> Подготовка к </w:t>
            </w:r>
            <w:r w:rsidRPr="00847748">
              <w:rPr>
                <w:sz w:val="24"/>
                <w:szCs w:val="24"/>
                <w:lang w:eastAsia="zh-CN"/>
              </w:rPr>
              <w:lastRenderedPageBreak/>
              <w:t>групповой дискуссии, решению ситуационных задач</w:t>
            </w:r>
            <w:r w:rsidR="001912FC" w:rsidRPr="001912FC">
              <w:rPr>
                <w:rFonts w:eastAsia="Times New Roman"/>
                <w:color w:val="000000"/>
                <w:sz w:val="24"/>
                <w:szCs w:val="22"/>
                <w:lang w:eastAsia="en-US"/>
              </w:rPr>
              <w:t>.</w:t>
            </w:r>
          </w:p>
        </w:tc>
      </w:tr>
      <w:tr w:rsidR="002962C0" w:rsidRPr="001912FC" w:rsidTr="00093FEC">
        <w:trPr>
          <w:trHeight w:val="2619"/>
        </w:trPr>
        <w:tc>
          <w:tcPr>
            <w:tcW w:w="1338" w:type="pct"/>
            <w:shd w:val="clear" w:color="auto" w:fill="auto"/>
          </w:tcPr>
          <w:p w:rsidR="002962C0" w:rsidRPr="006E1E18" w:rsidRDefault="002962C0" w:rsidP="002962C0">
            <w:pPr>
              <w:ind w:right="-6"/>
              <w:rPr>
                <w:sz w:val="24"/>
                <w:szCs w:val="24"/>
              </w:rPr>
            </w:pPr>
            <w:r w:rsidRPr="006E1E18">
              <w:rPr>
                <w:sz w:val="24"/>
                <w:szCs w:val="24"/>
              </w:rPr>
              <w:t>Россия в современной международной торговле</w:t>
            </w:r>
          </w:p>
          <w:p w:rsidR="002962C0" w:rsidRPr="001912FC" w:rsidRDefault="002962C0" w:rsidP="001912FC">
            <w:pPr>
              <w:widowControl/>
              <w:autoSpaceDE/>
              <w:autoSpaceDN/>
              <w:adjustRightInd/>
              <w:spacing w:line="248" w:lineRule="auto"/>
              <w:rPr>
                <w:rFonts w:eastAsia="Times New Roman"/>
                <w:color w:val="000000"/>
                <w:sz w:val="31"/>
                <w:szCs w:val="22"/>
                <w:vertAlign w:val="superscript"/>
                <w:lang w:eastAsia="en-US"/>
              </w:rPr>
            </w:pPr>
          </w:p>
        </w:tc>
        <w:tc>
          <w:tcPr>
            <w:tcW w:w="2324" w:type="pct"/>
            <w:shd w:val="clear" w:color="auto" w:fill="auto"/>
          </w:tcPr>
          <w:p w:rsidR="002962C0" w:rsidRPr="002962C0" w:rsidRDefault="002962C0" w:rsidP="00F50BD2">
            <w:pPr>
              <w:pStyle w:val="ad"/>
              <w:numPr>
                <w:ilvl w:val="0"/>
                <w:numId w:val="11"/>
              </w:numPr>
              <w:tabs>
                <w:tab w:val="left" w:pos="32"/>
                <w:tab w:val="left" w:pos="325"/>
                <w:tab w:val="left" w:pos="993"/>
              </w:tabs>
              <w:spacing w:line="240" w:lineRule="auto"/>
              <w:ind w:left="34" w:firstLine="0"/>
              <w:jc w:val="both"/>
              <w:rPr>
                <w:szCs w:val="24"/>
                <w:lang w:eastAsia="en-US"/>
              </w:rPr>
            </w:pPr>
            <w:r w:rsidRPr="002962C0">
              <w:rPr>
                <w:szCs w:val="24"/>
                <w:lang w:eastAsia="en-US"/>
              </w:rPr>
              <w:t>Предпосылки развития внешнеторговых связей России.</w:t>
            </w:r>
          </w:p>
          <w:p w:rsidR="002962C0" w:rsidRPr="002962C0" w:rsidRDefault="002962C0" w:rsidP="00F50BD2">
            <w:pPr>
              <w:pStyle w:val="ad"/>
              <w:numPr>
                <w:ilvl w:val="0"/>
                <w:numId w:val="11"/>
              </w:numPr>
              <w:tabs>
                <w:tab w:val="left" w:pos="32"/>
                <w:tab w:val="left" w:pos="325"/>
                <w:tab w:val="left" w:pos="993"/>
              </w:tabs>
              <w:spacing w:line="240" w:lineRule="auto"/>
              <w:ind w:left="34" w:firstLine="0"/>
              <w:jc w:val="both"/>
              <w:rPr>
                <w:szCs w:val="24"/>
                <w:lang w:eastAsia="en-US"/>
              </w:rPr>
            </w:pPr>
            <w:r w:rsidRPr="002962C0">
              <w:rPr>
                <w:szCs w:val="24"/>
                <w:lang w:eastAsia="en-US"/>
              </w:rPr>
              <w:t xml:space="preserve">Место России на мировом рынке нефти и нефтепродуктов. </w:t>
            </w:r>
          </w:p>
          <w:p w:rsidR="002962C0" w:rsidRPr="002962C0" w:rsidRDefault="002962C0" w:rsidP="00F50BD2">
            <w:pPr>
              <w:pStyle w:val="ad"/>
              <w:numPr>
                <w:ilvl w:val="0"/>
                <w:numId w:val="11"/>
              </w:numPr>
              <w:tabs>
                <w:tab w:val="left" w:pos="32"/>
                <w:tab w:val="left" w:pos="325"/>
                <w:tab w:val="left" w:pos="993"/>
              </w:tabs>
              <w:spacing w:line="240" w:lineRule="auto"/>
              <w:ind w:left="34" w:firstLine="0"/>
              <w:jc w:val="both"/>
              <w:rPr>
                <w:szCs w:val="24"/>
                <w:lang w:eastAsia="en-US"/>
              </w:rPr>
            </w:pPr>
            <w:r w:rsidRPr="002962C0">
              <w:rPr>
                <w:szCs w:val="24"/>
                <w:lang w:eastAsia="en-US"/>
              </w:rPr>
              <w:t xml:space="preserve">Место России на мировом рынке металлов.  </w:t>
            </w:r>
          </w:p>
          <w:p w:rsidR="002962C0" w:rsidRPr="002962C0" w:rsidRDefault="002962C0" w:rsidP="00F50BD2">
            <w:pPr>
              <w:pStyle w:val="ad"/>
              <w:numPr>
                <w:ilvl w:val="0"/>
                <w:numId w:val="11"/>
              </w:numPr>
              <w:tabs>
                <w:tab w:val="left" w:pos="32"/>
                <w:tab w:val="left" w:pos="325"/>
                <w:tab w:val="left" w:pos="993"/>
              </w:tabs>
              <w:spacing w:line="240" w:lineRule="auto"/>
              <w:ind w:left="34" w:firstLine="0"/>
              <w:jc w:val="both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Р</w:t>
            </w:r>
            <w:r w:rsidRPr="002962C0">
              <w:rPr>
                <w:szCs w:val="24"/>
                <w:lang w:eastAsia="en-US"/>
              </w:rPr>
              <w:t>оль России на мировом продовольственном рынке.</w:t>
            </w:r>
          </w:p>
        </w:tc>
        <w:tc>
          <w:tcPr>
            <w:tcW w:w="1338" w:type="pct"/>
          </w:tcPr>
          <w:p w:rsidR="002962C0" w:rsidRPr="00847748" w:rsidRDefault="002962C0" w:rsidP="00093FEC">
            <w:pPr>
              <w:keepNext/>
              <w:widowControl/>
              <w:autoSpaceDE/>
              <w:autoSpaceDN/>
              <w:adjustRightInd/>
              <w:spacing w:after="15" w:line="268" w:lineRule="auto"/>
              <w:ind w:hanging="3"/>
              <w:jc w:val="both"/>
              <w:rPr>
                <w:sz w:val="24"/>
                <w:szCs w:val="24"/>
                <w:lang w:eastAsia="zh-CN"/>
              </w:rPr>
            </w:pPr>
            <w:r w:rsidRPr="002962C0">
              <w:rPr>
                <w:sz w:val="24"/>
                <w:szCs w:val="24"/>
                <w:lang w:eastAsia="zh-CN"/>
              </w:rPr>
              <w:t>Работа с учебной и справочной литературой</w:t>
            </w:r>
            <w:r w:rsidR="00093FEC">
              <w:rPr>
                <w:sz w:val="24"/>
                <w:szCs w:val="24"/>
                <w:lang w:eastAsia="zh-CN"/>
              </w:rPr>
              <w:t>.</w:t>
            </w:r>
            <w:r w:rsidRPr="002962C0">
              <w:rPr>
                <w:sz w:val="24"/>
                <w:szCs w:val="24"/>
                <w:lang w:eastAsia="zh-CN"/>
              </w:rPr>
              <w:t xml:space="preserve"> Подготовка к групповой дискуссии, решению ситуационных задач.</w:t>
            </w:r>
          </w:p>
        </w:tc>
      </w:tr>
      <w:tr w:rsidR="002962C0" w:rsidRPr="001912FC" w:rsidTr="00E57514">
        <w:tc>
          <w:tcPr>
            <w:tcW w:w="1338" w:type="pct"/>
            <w:shd w:val="clear" w:color="auto" w:fill="auto"/>
          </w:tcPr>
          <w:p w:rsidR="002962C0" w:rsidRPr="006E1E18" w:rsidRDefault="002962C0" w:rsidP="002962C0">
            <w:pPr>
              <w:pStyle w:val="1"/>
              <w:spacing w:before="0" w:after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E1E18">
              <w:rPr>
                <w:rFonts w:ascii="Times New Roman" w:hAnsi="Times New Roman" w:cs="Times New Roman"/>
                <w:b w:val="0"/>
                <w:sz w:val="24"/>
                <w:szCs w:val="24"/>
              </w:rPr>
              <w:t>Региональные интеграционные соглашения как регуляторы региональной и международной торговли.</w:t>
            </w:r>
          </w:p>
          <w:p w:rsidR="002962C0" w:rsidRPr="006E1E18" w:rsidRDefault="002962C0" w:rsidP="002962C0">
            <w:pPr>
              <w:ind w:right="-6"/>
              <w:rPr>
                <w:sz w:val="24"/>
                <w:szCs w:val="24"/>
              </w:rPr>
            </w:pPr>
          </w:p>
        </w:tc>
        <w:tc>
          <w:tcPr>
            <w:tcW w:w="2324" w:type="pct"/>
            <w:shd w:val="clear" w:color="auto" w:fill="auto"/>
          </w:tcPr>
          <w:p w:rsidR="002962C0" w:rsidRPr="002962C0" w:rsidRDefault="002962C0" w:rsidP="00F50BD2">
            <w:pPr>
              <w:pStyle w:val="ad"/>
              <w:widowControl/>
              <w:numPr>
                <w:ilvl w:val="0"/>
                <w:numId w:val="13"/>
              </w:numPr>
              <w:tabs>
                <w:tab w:val="left" w:pos="32"/>
                <w:tab w:val="left" w:pos="318"/>
              </w:tabs>
              <w:spacing w:line="240" w:lineRule="auto"/>
              <w:ind w:left="34" w:hanging="34"/>
              <w:jc w:val="both"/>
              <w:rPr>
                <w:bCs/>
                <w:szCs w:val="24"/>
                <w:lang w:eastAsia="en-US"/>
              </w:rPr>
            </w:pPr>
            <w:r w:rsidRPr="002962C0">
              <w:rPr>
                <w:bCs/>
                <w:szCs w:val="24"/>
                <w:lang w:eastAsia="en-US"/>
              </w:rPr>
              <w:t>Основные международные организации регионального характера и их роль в международной торговле.</w:t>
            </w:r>
          </w:p>
          <w:p w:rsidR="002962C0" w:rsidRPr="002962C0" w:rsidRDefault="002962C0" w:rsidP="00F50BD2">
            <w:pPr>
              <w:pStyle w:val="ad"/>
              <w:widowControl/>
              <w:numPr>
                <w:ilvl w:val="0"/>
                <w:numId w:val="13"/>
              </w:numPr>
              <w:tabs>
                <w:tab w:val="left" w:pos="32"/>
                <w:tab w:val="left" w:pos="318"/>
              </w:tabs>
              <w:spacing w:line="240" w:lineRule="auto"/>
              <w:ind w:left="34" w:hanging="34"/>
              <w:jc w:val="both"/>
              <w:rPr>
                <w:bCs/>
                <w:szCs w:val="24"/>
                <w:lang w:eastAsia="en-US"/>
              </w:rPr>
            </w:pPr>
            <w:r w:rsidRPr="002962C0">
              <w:rPr>
                <w:szCs w:val="24"/>
              </w:rPr>
              <w:t xml:space="preserve">Особенности интеграционного сотрудничества в торгово-экономической и валютно-финансовой сфере в рамках Содружества Независимых Государств. </w:t>
            </w:r>
          </w:p>
          <w:p w:rsidR="002962C0" w:rsidRPr="002962C0" w:rsidRDefault="002962C0" w:rsidP="00F50BD2">
            <w:pPr>
              <w:pStyle w:val="ad"/>
              <w:numPr>
                <w:ilvl w:val="0"/>
                <w:numId w:val="13"/>
              </w:numPr>
              <w:tabs>
                <w:tab w:val="left" w:pos="32"/>
                <w:tab w:val="left" w:pos="318"/>
                <w:tab w:val="left" w:pos="993"/>
              </w:tabs>
              <w:spacing w:line="240" w:lineRule="auto"/>
              <w:ind w:left="34" w:hanging="34"/>
              <w:jc w:val="both"/>
              <w:rPr>
                <w:szCs w:val="24"/>
                <w:lang w:eastAsia="en-US"/>
              </w:rPr>
            </w:pPr>
            <w:r w:rsidRPr="002962C0">
              <w:rPr>
                <w:szCs w:val="24"/>
                <w:lang w:eastAsia="en-US"/>
              </w:rPr>
              <w:t>Этапы развития Евразийского экономического союза (ЕАЭС).</w:t>
            </w:r>
          </w:p>
          <w:p w:rsidR="002962C0" w:rsidRPr="002962C0" w:rsidRDefault="002962C0" w:rsidP="00F50BD2">
            <w:pPr>
              <w:pStyle w:val="ad"/>
              <w:widowControl/>
              <w:numPr>
                <w:ilvl w:val="0"/>
                <w:numId w:val="13"/>
              </w:numPr>
              <w:tabs>
                <w:tab w:val="left" w:pos="32"/>
                <w:tab w:val="left" w:pos="318"/>
              </w:tabs>
              <w:spacing w:line="240" w:lineRule="auto"/>
              <w:ind w:left="34" w:hanging="34"/>
              <w:jc w:val="both"/>
              <w:rPr>
                <w:szCs w:val="24"/>
                <w:lang w:eastAsia="en-US"/>
              </w:rPr>
            </w:pPr>
            <w:r w:rsidRPr="002962C0">
              <w:rPr>
                <w:szCs w:val="24"/>
                <w:lang w:eastAsia="en-US"/>
              </w:rPr>
              <w:t>Правовое регулирование торговых и таможенных отношений в рамках ЕАЭС.</w:t>
            </w:r>
          </w:p>
          <w:p w:rsidR="002962C0" w:rsidRPr="002962C0" w:rsidRDefault="002962C0" w:rsidP="002962C0">
            <w:pPr>
              <w:pStyle w:val="ad"/>
              <w:tabs>
                <w:tab w:val="left" w:pos="32"/>
                <w:tab w:val="left" w:pos="325"/>
                <w:tab w:val="left" w:pos="993"/>
              </w:tabs>
              <w:spacing w:line="240" w:lineRule="auto"/>
              <w:ind w:left="34"/>
              <w:jc w:val="both"/>
              <w:rPr>
                <w:szCs w:val="24"/>
                <w:lang w:eastAsia="en-US"/>
              </w:rPr>
            </w:pPr>
          </w:p>
        </w:tc>
        <w:tc>
          <w:tcPr>
            <w:tcW w:w="1338" w:type="pct"/>
          </w:tcPr>
          <w:p w:rsidR="002962C0" w:rsidRPr="002962C0" w:rsidRDefault="002962C0" w:rsidP="00093FEC">
            <w:pPr>
              <w:keepNext/>
              <w:widowControl/>
              <w:autoSpaceDE/>
              <w:autoSpaceDN/>
              <w:adjustRightInd/>
              <w:spacing w:after="15" w:line="268" w:lineRule="auto"/>
              <w:ind w:hanging="3"/>
              <w:jc w:val="both"/>
              <w:rPr>
                <w:sz w:val="24"/>
                <w:szCs w:val="24"/>
                <w:lang w:eastAsia="zh-CN"/>
              </w:rPr>
            </w:pPr>
            <w:r w:rsidRPr="002962C0">
              <w:rPr>
                <w:sz w:val="24"/>
                <w:szCs w:val="24"/>
                <w:lang w:eastAsia="zh-CN"/>
              </w:rPr>
              <w:t>Работа с учебной и справочной литературой</w:t>
            </w:r>
            <w:r w:rsidR="00093FEC">
              <w:rPr>
                <w:sz w:val="24"/>
                <w:szCs w:val="24"/>
                <w:lang w:eastAsia="zh-CN"/>
              </w:rPr>
              <w:t>.</w:t>
            </w:r>
            <w:r w:rsidRPr="002962C0">
              <w:rPr>
                <w:sz w:val="24"/>
                <w:szCs w:val="24"/>
                <w:lang w:eastAsia="zh-CN"/>
              </w:rPr>
              <w:t xml:space="preserve"> Подготовка к групповой дискуссии, решению ситуационных задач.</w:t>
            </w:r>
          </w:p>
        </w:tc>
      </w:tr>
    </w:tbl>
    <w:p w:rsidR="001912FC" w:rsidRPr="001912FC" w:rsidRDefault="001912FC" w:rsidP="001912FC">
      <w:pPr>
        <w:autoSpaceDE/>
        <w:autoSpaceDN/>
        <w:adjustRightInd/>
        <w:snapToGrid w:val="0"/>
        <w:spacing w:line="300" w:lineRule="auto"/>
        <w:ind w:left="567"/>
        <w:contextualSpacing/>
        <w:rPr>
          <w:rFonts w:eastAsia="Times New Roman"/>
          <w:sz w:val="24"/>
          <w:szCs w:val="24"/>
          <w:lang w:val="x-none" w:eastAsia="x-none"/>
        </w:rPr>
      </w:pPr>
    </w:p>
    <w:p w:rsidR="001912FC" w:rsidRPr="001912FC" w:rsidRDefault="001912FC" w:rsidP="001912FC">
      <w:pPr>
        <w:keepNext/>
        <w:keepLines/>
        <w:widowControl/>
        <w:tabs>
          <w:tab w:val="left" w:pos="1134"/>
        </w:tabs>
        <w:autoSpaceDE/>
        <w:autoSpaceDN/>
        <w:adjustRightInd/>
        <w:spacing w:after="20" w:line="265" w:lineRule="auto"/>
        <w:ind w:left="142" w:firstLine="567"/>
        <w:jc w:val="both"/>
        <w:outlineLvl w:val="0"/>
        <w:rPr>
          <w:rFonts w:eastAsia="Times New Roman"/>
          <w:b/>
          <w:color w:val="000000"/>
          <w:sz w:val="28"/>
        </w:rPr>
      </w:pPr>
      <w:bookmarkStart w:id="11" w:name="_Toc14882641"/>
      <w:r w:rsidRPr="001912FC">
        <w:rPr>
          <w:rFonts w:eastAsia="Times New Roman"/>
          <w:b/>
          <w:color w:val="000000"/>
          <w:sz w:val="28"/>
        </w:rPr>
        <w:t>6.2.</w:t>
      </w:r>
      <w:r w:rsidR="00913201">
        <w:rPr>
          <w:rFonts w:eastAsia="Times New Roman"/>
          <w:b/>
          <w:color w:val="000000"/>
          <w:sz w:val="28"/>
        </w:rPr>
        <w:t xml:space="preserve"> </w:t>
      </w:r>
      <w:r w:rsidRPr="001912FC">
        <w:rPr>
          <w:rFonts w:eastAsia="Times New Roman"/>
          <w:b/>
          <w:color w:val="000000"/>
          <w:sz w:val="28"/>
        </w:rPr>
        <w:t xml:space="preserve">Перечень вопросов, заданий, тем для подготовки к </w:t>
      </w:r>
      <w:r w:rsidR="00913201">
        <w:rPr>
          <w:rFonts w:eastAsia="Times New Roman"/>
          <w:b/>
          <w:color w:val="000000"/>
          <w:sz w:val="28"/>
        </w:rPr>
        <w:t>контрольной работе</w:t>
      </w:r>
    </w:p>
    <w:p w:rsidR="00C00BB5" w:rsidRDefault="001912FC" w:rsidP="00553CE7">
      <w:pPr>
        <w:pStyle w:val="CM11"/>
        <w:spacing w:after="0"/>
        <w:ind w:firstLine="720"/>
        <w:jc w:val="both"/>
        <w:rPr>
          <w:sz w:val="28"/>
          <w:szCs w:val="28"/>
        </w:rPr>
      </w:pPr>
      <w:r w:rsidRPr="001912FC">
        <w:rPr>
          <w:color w:val="000000"/>
          <w:sz w:val="28"/>
          <w:szCs w:val="28"/>
          <w:lang w:eastAsia="en-US"/>
        </w:rPr>
        <w:t>Контрольная работа является элементом самостоятельной практической работой обучающихся</w:t>
      </w:r>
      <w:r w:rsidR="00553CE7">
        <w:rPr>
          <w:color w:val="000000"/>
          <w:sz w:val="28"/>
          <w:szCs w:val="28"/>
          <w:lang w:eastAsia="en-US"/>
        </w:rPr>
        <w:t>, о</w:t>
      </w:r>
      <w:r w:rsidRPr="001912FC">
        <w:rPr>
          <w:color w:val="000000"/>
          <w:sz w:val="28"/>
          <w:szCs w:val="28"/>
          <w:lang w:eastAsia="en-US"/>
        </w:rPr>
        <w:t xml:space="preserve">на </w:t>
      </w:r>
      <w:r w:rsidR="00553CE7">
        <w:rPr>
          <w:sz w:val="28"/>
          <w:szCs w:val="28"/>
        </w:rPr>
        <w:t xml:space="preserve">состоит в знакомстве с периодическими изданиями, специальными исследованиями и научной литературой по дисциплине «Международная торговля и </w:t>
      </w:r>
      <w:r w:rsidR="00913201">
        <w:rPr>
          <w:color w:val="000000"/>
          <w:sz w:val="28"/>
          <w:szCs w:val="28"/>
        </w:rPr>
        <w:t xml:space="preserve">таможенные конвенции </w:t>
      </w:r>
      <w:r w:rsidR="00553CE7" w:rsidRPr="00553CE7">
        <w:rPr>
          <w:color w:val="000000"/>
          <w:sz w:val="28"/>
          <w:szCs w:val="28"/>
        </w:rPr>
        <w:t>и соглашения</w:t>
      </w:r>
      <w:r w:rsidR="00553CE7">
        <w:rPr>
          <w:color w:val="000000"/>
          <w:sz w:val="28"/>
          <w:szCs w:val="28"/>
        </w:rPr>
        <w:t>».</w:t>
      </w:r>
      <w:r w:rsidR="00553CE7">
        <w:rPr>
          <w:sz w:val="28"/>
          <w:szCs w:val="28"/>
        </w:rPr>
        <w:t xml:space="preserve"> </w:t>
      </w:r>
    </w:p>
    <w:p w:rsidR="00553CE7" w:rsidRDefault="00553CE7" w:rsidP="00553CE7">
      <w:pPr>
        <w:pStyle w:val="CM11"/>
        <w:spacing w:after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Примерный перечень тем:</w:t>
      </w:r>
    </w:p>
    <w:p w:rsidR="001912FC" w:rsidRPr="00553CE7" w:rsidRDefault="001912FC" w:rsidP="00F50BD2">
      <w:pPr>
        <w:pStyle w:val="CM11"/>
        <w:numPr>
          <w:ilvl w:val="0"/>
          <w:numId w:val="14"/>
        </w:numPr>
        <w:spacing w:after="0"/>
        <w:jc w:val="both"/>
        <w:rPr>
          <w:color w:val="000000"/>
          <w:sz w:val="28"/>
          <w:szCs w:val="28"/>
          <w:lang w:eastAsia="en-US"/>
        </w:rPr>
      </w:pPr>
      <w:r w:rsidRPr="00553CE7">
        <w:rPr>
          <w:color w:val="000000"/>
          <w:sz w:val="28"/>
          <w:szCs w:val="28"/>
          <w:lang w:eastAsia="en-US"/>
        </w:rPr>
        <w:t>Понятие и особенности международного регулирования внешнеторговой деятельности.</w:t>
      </w:r>
    </w:p>
    <w:p w:rsidR="001912FC" w:rsidRPr="00553CE7" w:rsidRDefault="001912FC" w:rsidP="00F50BD2">
      <w:pPr>
        <w:pStyle w:val="ad"/>
        <w:widowControl/>
        <w:numPr>
          <w:ilvl w:val="0"/>
          <w:numId w:val="14"/>
        </w:numPr>
        <w:tabs>
          <w:tab w:val="left" w:pos="1134"/>
        </w:tabs>
        <w:spacing w:after="15" w:line="268" w:lineRule="auto"/>
        <w:jc w:val="both"/>
        <w:rPr>
          <w:color w:val="000000"/>
          <w:sz w:val="28"/>
          <w:szCs w:val="28"/>
          <w:lang w:eastAsia="en-US"/>
        </w:rPr>
      </w:pPr>
      <w:r w:rsidRPr="00553CE7">
        <w:rPr>
          <w:color w:val="000000"/>
          <w:sz w:val="28"/>
          <w:szCs w:val="28"/>
          <w:lang w:eastAsia="en-US"/>
        </w:rPr>
        <w:t>Универсальное   и региональное международное законодательство.</w:t>
      </w:r>
    </w:p>
    <w:p w:rsidR="001912FC" w:rsidRPr="00553CE7" w:rsidRDefault="001912FC" w:rsidP="00F50BD2">
      <w:pPr>
        <w:pStyle w:val="ad"/>
        <w:widowControl/>
        <w:numPr>
          <w:ilvl w:val="0"/>
          <w:numId w:val="14"/>
        </w:numPr>
        <w:shd w:val="clear" w:color="auto" w:fill="FFFFFF"/>
        <w:tabs>
          <w:tab w:val="left" w:pos="180"/>
          <w:tab w:val="left" w:pos="1134"/>
        </w:tabs>
        <w:spacing w:after="15" w:line="268" w:lineRule="auto"/>
        <w:ind w:right="21"/>
        <w:jc w:val="both"/>
        <w:rPr>
          <w:color w:val="000000"/>
          <w:sz w:val="28"/>
          <w:szCs w:val="28"/>
          <w:lang w:eastAsia="en-US"/>
        </w:rPr>
      </w:pPr>
      <w:r w:rsidRPr="00553CE7">
        <w:rPr>
          <w:color w:val="000000"/>
          <w:sz w:val="28"/>
          <w:szCs w:val="28"/>
          <w:lang w:eastAsia="en-US"/>
        </w:rPr>
        <w:t>Роль ГАТТ в либерализации международной торговли.</w:t>
      </w:r>
    </w:p>
    <w:p w:rsidR="001912FC" w:rsidRPr="00553CE7" w:rsidRDefault="001912FC" w:rsidP="00F50BD2">
      <w:pPr>
        <w:pStyle w:val="ad"/>
        <w:widowControl/>
        <w:numPr>
          <w:ilvl w:val="0"/>
          <w:numId w:val="14"/>
        </w:numPr>
        <w:tabs>
          <w:tab w:val="left" w:pos="1134"/>
        </w:tabs>
        <w:spacing w:after="15" w:line="268" w:lineRule="auto"/>
        <w:jc w:val="both"/>
        <w:rPr>
          <w:color w:val="000000"/>
          <w:sz w:val="28"/>
          <w:szCs w:val="28"/>
          <w:lang w:eastAsia="en-US"/>
        </w:rPr>
      </w:pPr>
      <w:r w:rsidRPr="00553CE7">
        <w:rPr>
          <w:color w:val="000000"/>
          <w:sz w:val="28"/>
          <w:szCs w:val="28"/>
          <w:lang w:eastAsia="en-US"/>
        </w:rPr>
        <w:t>Всемирная Торговая организация, история создания и основные принципы.</w:t>
      </w:r>
    </w:p>
    <w:p w:rsidR="001912FC" w:rsidRPr="00553CE7" w:rsidRDefault="001912FC" w:rsidP="00F50BD2">
      <w:pPr>
        <w:pStyle w:val="ad"/>
        <w:widowControl/>
        <w:numPr>
          <w:ilvl w:val="0"/>
          <w:numId w:val="14"/>
        </w:numPr>
        <w:tabs>
          <w:tab w:val="left" w:pos="1134"/>
        </w:tabs>
        <w:spacing w:after="15" w:line="268" w:lineRule="auto"/>
        <w:jc w:val="both"/>
        <w:rPr>
          <w:color w:val="000000"/>
          <w:sz w:val="28"/>
          <w:szCs w:val="28"/>
          <w:lang w:eastAsia="en-US"/>
        </w:rPr>
      </w:pPr>
      <w:r w:rsidRPr="00553CE7">
        <w:rPr>
          <w:color w:val="000000"/>
          <w:sz w:val="28"/>
          <w:szCs w:val="28"/>
          <w:lang w:eastAsia="en-US"/>
        </w:rPr>
        <w:t>Содержание Венской конвенции ООН 1980 года о договорах международной купли-продажи товаров.</w:t>
      </w:r>
    </w:p>
    <w:p w:rsidR="001912FC" w:rsidRPr="00553CE7" w:rsidRDefault="001912FC" w:rsidP="00F50BD2">
      <w:pPr>
        <w:pStyle w:val="ad"/>
        <w:widowControl/>
        <w:numPr>
          <w:ilvl w:val="0"/>
          <w:numId w:val="14"/>
        </w:numPr>
        <w:shd w:val="clear" w:color="auto" w:fill="FFFFFF"/>
        <w:tabs>
          <w:tab w:val="left" w:pos="180"/>
          <w:tab w:val="left" w:pos="1134"/>
        </w:tabs>
        <w:spacing w:after="15" w:line="268" w:lineRule="auto"/>
        <w:ind w:right="21"/>
        <w:jc w:val="both"/>
        <w:rPr>
          <w:color w:val="000000"/>
          <w:sz w:val="28"/>
          <w:szCs w:val="28"/>
          <w:lang w:eastAsia="en-US"/>
        </w:rPr>
      </w:pPr>
      <w:r w:rsidRPr="00553CE7">
        <w:rPr>
          <w:color w:val="000000"/>
          <w:sz w:val="28"/>
          <w:szCs w:val="28"/>
          <w:lang w:eastAsia="en-US"/>
        </w:rPr>
        <w:t>Перспективы участия России в международной торговле.</w:t>
      </w:r>
    </w:p>
    <w:p w:rsidR="001912FC" w:rsidRPr="00553CE7" w:rsidRDefault="001912FC" w:rsidP="00F50BD2">
      <w:pPr>
        <w:pStyle w:val="ad"/>
        <w:widowControl/>
        <w:numPr>
          <w:ilvl w:val="0"/>
          <w:numId w:val="14"/>
        </w:numPr>
        <w:tabs>
          <w:tab w:val="left" w:pos="900"/>
          <w:tab w:val="left" w:pos="1134"/>
        </w:tabs>
        <w:spacing w:after="15" w:line="268" w:lineRule="auto"/>
        <w:jc w:val="both"/>
        <w:rPr>
          <w:color w:val="000000"/>
          <w:sz w:val="28"/>
          <w:szCs w:val="28"/>
          <w:lang w:eastAsia="en-US"/>
        </w:rPr>
      </w:pPr>
      <w:r w:rsidRPr="00553CE7">
        <w:rPr>
          <w:color w:val="000000"/>
          <w:sz w:val="28"/>
          <w:szCs w:val="28"/>
          <w:lang w:eastAsia="en-US"/>
        </w:rPr>
        <w:lastRenderedPageBreak/>
        <w:t>Деятельность ООН в регулировании международной торговли.</w:t>
      </w:r>
    </w:p>
    <w:p w:rsidR="001912FC" w:rsidRPr="00553CE7" w:rsidRDefault="001912FC" w:rsidP="00F50BD2">
      <w:pPr>
        <w:pStyle w:val="ad"/>
        <w:widowControl/>
        <w:numPr>
          <w:ilvl w:val="0"/>
          <w:numId w:val="14"/>
        </w:numPr>
        <w:shd w:val="clear" w:color="auto" w:fill="FFFFFF"/>
        <w:tabs>
          <w:tab w:val="left" w:pos="180"/>
          <w:tab w:val="left" w:pos="1134"/>
        </w:tabs>
        <w:spacing w:after="15" w:line="268" w:lineRule="auto"/>
        <w:ind w:right="21"/>
        <w:jc w:val="both"/>
        <w:rPr>
          <w:color w:val="000000"/>
          <w:sz w:val="28"/>
          <w:szCs w:val="28"/>
          <w:lang w:eastAsia="en-US"/>
        </w:rPr>
      </w:pPr>
      <w:r w:rsidRPr="00553CE7">
        <w:rPr>
          <w:color w:val="000000"/>
          <w:sz w:val="28"/>
          <w:szCs w:val="28"/>
          <w:lang w:eastAsia="en-US"/>
        </w:rPr>
        <w:t>Особенности классификаторов товаров, используемых в международной торговле.</w:t>
      </w:r>
    </w:p>
    <w:p w:rsidR="001912FC" w:rsidRPr="00553CE7" w:rsidRDefault="001912FC" w:rsidP="00F50BD2">
      <w:pPr>
        <w:pStyle w:val="ad"/>
        <w:widowControl/>
        <w:numPr>
          <w:ilvl w:val="0"/>
          <w:numId w:val="14"/>
        </w:numPr>
        <w:shd w:val="clear" w:color="auto" w:fill="FFFFFF"/>
        <w:tabs>
          <w:tab w:val="left" w:pos="180"/>
          <w:tab w:val="left" w:pos="1134"/>
        </w:tabs>
        <w:spacing w:after="15" w:line="268" w:lineRule="auto"/>
        <w:ind w:right="21"/>
        <w:jc w:val="both"/>
        <w:rPr>
          <w:color w:val="000000"/>
          <w:sz w:val="28"/>
          <w:szCs w:val="28"/>
          <w:lang w:eastAsia="en-US"/>
        </w:rPr>
      </w:pPr>
      <w:r w:rsidRPr="00553CE7">
        <w:rPr>
          <w:color w:val="000000"/>
          <w:sz w:val="28"/>
          <w:szCs w:val="28"/>
          <w:lang w:eastAsia="en-US"/>
        </w:rPr>
        <w:t>Роль принципа наибольшего благоприятствования в регулировании международной торговли.</w:t>
      </w:r>
    </w:p>
    <w:p w:rsidR="001912FC" w:rsidRPr="00553CE7" w:rsidRDefault="001912FC" w:rsidP="00F50BD2">
      <w:pPr>
        <w:pStyle w:val="ad"/>
        <w:widowControl/>
        <w:numPr>
          <w:ilvl w:val="0"/>
          <w:numId w:val="14"/>
        </w:numPr>
        <w:shd w:val="clear" w:color="auto" w:fill="FFFFFF"/>
        <w:tabs>
          <w:tab w:val="left" w:pos="180"/>
          <w:tab w:val="left" w:pos="1134"/>
        </w:tabs>
        <w:spacing w:after="15" w:line="268" w:lineRule="auto"/>
        <w:ind w:right="21"/>
        <w:jc w:val="both"/>
        <w:rPr>
          <w:color w:val="000000"/>
          <w:sz w:val="28"/>
          <w:szCs w:val="28"/>
          <w:lang w:eastAsia="en-US"/>
        </w:rPr>
      </w:pPr>
      <w:r w:rsidRPr="00553CE7">
        <w:rPr>
          <w:color w:val="000000"/>
          <w:sz w:val="28"/>
          <w:szCs w:val="28"/>
          <w:lang w:eastAsia="en-US"/>
        </w:rPr>
        <w:t>Классификацию инструментов нетарифного регулирования в международной торговле.</w:t>
      </w:r>
    </w:p>
    <w:p w:rsidR="001912FC" w:rsidRPr="00553CE7" w:rsidRDefault="001912FC" w:rsidP="00F50BD2">
      <w:pPr>
        <w:pStyle w:val="ad"/>
        <w:widowControl/>
        <w:numPr>
          <w:ilvl w:val="0"/>
          <w:numId w:val="14"/>
        </w:numPr>
        <w:shd w:val="clear" w:color="auto" w:fill="FFFFFF"/>
        <w:tabs>
          <w:tab w:val="left" w:pos="180"/>
          <w:tab w:val="left" w:pos="1134"/>
        </w:tabs>
        <w:spacing w:after="15" w:line="268" w:lineRule="auto"/>
        <w:ind w:right="21"/>
        <w:jc w:val="both"/>
        <w:rPr>
          <w:color w:val="000000"/>
          <w:sz w:val="28"/>
          <w:szCs w:val="28"/>
          <w:lang w:eastAsia="en-US"/>
        </w:rPr>
      </w:pPr>
      <w:r w:rsidRPr="00553CE7">
        <w:rPr>
          <w:color w:val="000000"/>
          <w:sz w:val="28"/>
          <w:szCs w:val="28"/>
          <w:lang w:eastAsia="en-US"/>
        </w:rPr>
        <w:t>Роль тарифного регулирования в международной торговле.</w:t>
      </w:r>
    </w:p>
    <w:p w:rsidR="001912FC" w:rsidRPr="00553CE7" w:rsidRDefault="001912FC" w:rsidP="00F50BD2">
      <w:pPr>
        <w:pStyle w:val="ad"/>
        <w:widowControl/>
        <w:numPr>
          <w:ilvl w:val="0"/>
          <w:numId w:val="14"/>
        </w:numPr>
        <w:shd w:val="clear" w:color="auto" w:fill="FFFFFF"/>
        <w:tabs>
          <w:tab w:val="left" w:pos="180"/>
          <w:tab w:val="left" w:pos="1134"/>
        </w:tabs>
        <w:spacing w:after="15" w:line="268" w:lineRule="auto"/>
        <w:ind w:right="21"/>
        <w:jc w:val="both"/>
        <w:rPr>
          <w:color w:val="000000"/>
          <w:sz w:val="28"/>
          <w:szCs w:val="28"/>
          <w:lang w:eastAsia="en-US"/>
        </w:rPr>
      </w:pPr>
      <w:r w:rsidRPr="00553CE7">
        <w:rPr>
          <w:color w:val="000000"/>
          <w:sz w:val="28"/>
          <w:szCs w:val="28"/>
          <w:lang w:eastAsia="en-US"/>
        </w:rPr>
        <w:t>Основ</w:t>
      </w:r>
      <w:r w:rsidR="007C0D2E">
        <w:rPr>
          <w:color w:val="000000"/>
          <w:sz w:val="28"/>
          <w:szCs w:val="28"/>
          <w:lang w:eastAsia="en-US"/>
        </w:rPr>
        <w:t xml:space="preserve">ные направления сотрудничества </w:t>
      </w:r>
      <w:r w:rsidRPr="00553CE7">
        <w:rPr>
          <w:color w:val="000000"/>
          <w:sz w:val="28"/>
          <w:szCs w:val="28"/>
          <w:lang w:eastAsia="en-US"/>
        </w:rPr>
        <w:t>в сфере торгового и таможенного регулирования государств ЕАЭС.</w:t>
      </w:r>
    </w:p>
    <w:p w:rsidR="001912FC" w:rsidRPr="00553CE7" w:rsidRDefault="001912FC" w:rsidP="00F50BD2">
      <w:pPr>
        <w:pStyle w:val="ad"/>
        <w:widowControl/>
        <w:numPr>
          <w:ilvl w:val="0"/>
          <w:numId w:val="14"/>
        </w:numPr>
        <w:tabs>
          <w:tab w:val="left" w:pos="993"/>
          <w:tab w:val="left" w:pos="1134"/>
        </w:tabs>
        <w:spacing w:after="15" w:line="268" w:lineRule="auto"/>
        <w:jc w:val="both"/>
        <w:rPr>
          <w:bCs/>
          <w:sz w:val="28"/>
          <w:szCs w:val="28"/>
        </w:rPr>
      </w:pPr>
      <w:r w:rsidRPr="00553CE7">
        <w:rPr>
          <w:sz w:val="28"/>
          <w:szCs w:val="28"/>
        </w:rPr>
        <w:t xml:space="preserve">Трансформация товарной структуры международной торговли на рубеже </w:t>
      </w:r>
      <w:r w:rsidRPr="00553CE7">
        <w:rPr>
          <w:sz w:val="28"/>
          <w:szCs w:val="28"/>
          <w:lang w:val="en-US"/>
        </w:rPr>
        <w:t>XX</w:t>
      </w:r>
      <w:r w:rsidRPr="00553CE7">
        <w:rPr>
          <w:sz w:val="28"/>
          <w:szCs w:val="28"/>
        </w:rPr>
        <w:t>-</w:t>
      </w:r>
      <w:r w:rsidRPr="00553CE7">
        <w:rPr>
          <w:sz w:val="28"/>
          <w:szCs w:val="28"/>
          <w:lang w:val="en-US"/>
        </w:rPr>
        <w:t>XXI</w:t>
      </w:r>
      <w:r w:rsidRPr="00553CE7">
        <w:rPr>
          <w:sz w:val="28"/>
          <w:szCs w:val="28"/>
        </w:rPr>
        <w:t xml:space="preserve"> веков.</w:t>
      </w:r>
    </w:p>
    <w:p w:rsidR="001912FC" w:rsidRPr="00553CE7" w:rsidRDefault="001912FC" w:rsidP="00F50BD2">
      <w:pPr>
        <w:pStyle w:val="ad"/>
        <w:widowControl/>
        <w:numPr>
          <w:ilvl w:val="0"/>
          <w:numId w:val="14"/>
        </w:numPr>
        <w:tabs>
          <w:tab w:val="left" w:pos="993"/>
          <w:tab w:val="left" w:pos="1134"/>
        </w:tabs>
        <w:spacing w:after="15" w:line="268" w:lineRule="auto"/>
        <w:jc w:val="both"/>
        <w:rPr>
          <w:bCs/>
          <w:sz w:val="28"/>
          <w:szCs w:val="28"/>
        </w:rPr>
      </w:pPr>
      <w:r w:rsidRPr="00553CE7">
        <w:rPr>
          <w:sz w:val="28"/>
          <w:szCs w:val="28"/>
        </w:rPr>
        <w:t>Роль международных организаций в регламентации мировой торговли.</w:t>
      </w:r>
    </w:p>
    <w:p w:rsidR="001912FC" w:rsidRPr="00553CE7" w:rsidRDefault="001912FC" w:rsidP="00F50BD2">
      <w:pPr>
        <w:pStyle w:val="ad"/>
        <w:widowControl/>
        <w:numPr>
          <w:ilvl w:val="0"/>
          <w:numId w:val="14"/>
        </w:numPr>
        <w:tabs>
          <w:tab w:val="left" w:pos="993"/>
          <w:tab w:val="left" w:pos="1134"/>
        </w:tabs>
        <w:spacing w:after="15" w:line="268" w:lineRule="auto"/>
        <w:jc w:val="both"/>
        <w:rPr>
          <w:bCs/>
          <w:sz w:val="28"/>
          <w:szCs w:val="28"/>
        </w:rPr>
      </w:pPr>
      <w:r w:rsidRPr="00553CE7">
        <w:rPr>
          <w:sz w:val="28"/>
          <w:szCs w:val="28"/>
        </w:rPr>
        <w:t>Международная торговля в условиях неопределенности, вызовы и новые возможности.</w:t>
      </w:r>
    </w:p>
    <w:p w:rsidR="001912FC" w:rsidRPr="00553CE7" w:rsidRDefault="001912FC" w:rsidP="00F50BD2">
      <w:pPr>
        <w:pStyle w:val="ad"/>
        <w:widowControl/>
        <w:numPr>
          <w:ilvl w:val="0"/>
          <w:numId w:val="14"/>
        </w:numPr>
        <w:tabs>
          <w:tab w:val="left" w:pos="993"/>
          <w:tab w:val="left" w:pos="1134"/>
        </w:tabs>
        <w:spacing w:after="15" w:line="268" w:lineRule="auto"/>
        <w:jc w:val="both"/>
        <w:rPr>
          <w:bCs/>
          <w:sz w:val="28"/>
          <w:szCs w:val="28"/>
        </w:rPr>
      </w:pPr>
      <w:r w:rsidRPr="00553CE7">
        <w:rPr>
          <w:sz w:val="28"/>
          <w:szCs w:val="28"/>
        </w:rPr>
        <w:t>Роль интеграционного фактора в развитии международной торговли.</w:t>
      </w:r>
    </w:p>
    <w:p w:rsidR="001912FC" w:rsidRPr="001912FC" w:rsidRDefault="001912FC" w:rsidP="001912FC">
      <w:pPr>
        <w:widowControl/>
        <w:tabs>
          <w:tab w:val="left" w:pos="1134"/>
        </w:tabs>
        <w:autoSpaceDE/>
        <w:autoSpaceDN/>
        <w:adjustRightInd/>
        <w:spacing w:after="15" w:line="268" w:lineRule="auto"/>
        <w:ind w:left="720" w:right="-1" w:hanging="11"/>
        <w:jc w:val="both"/>
        <w:rPr>
          <w:rFonts w:eastAsia="Times New Roman"/>
          <w:color w:val="000000"/>
          <w:sz w:val="28"/>
          <w:szCs w:val="22"/>
          <w:highlight w:val="yellow"/>
          <w:lang w:eastAsia="en-US"/>
        </w:rPr>
      </w:pPr>
    </w:p>
    <w:bookmarkEnd w:id="11"/>
    <w:p w:rsidR="001912FC" w:rsidRDefault="001912FC" w:rsidP="001912FC">
      <w:pPr>
        <w:keepNext/>
        <w:keepLines/>
        <w:widowControl/>
        <w:tabs>
          <w:tab w:val="left" w:pos="142"/>
          <w:tab w:val="left" w:pos="851"/>
          <w:tab w:val="left" w:pos="993"/>
        </w:tabs>
        <w:autoSpaceDE/>
        <w:autoSpaceDN/>
        <w:adjustRightInd/>
        <w:spacing w:after="20" w:line="265" w:lineRule="auto"/>
        <w:ind w:left="142" w:firstLine="567"/>
        <w:jc w:val="both"/>
        <w:outlineLvl w:val="0"/>
        <w:rPr>
          <w:rFonts w:eastAsia="Times New Roman"/>
          <w:b/>
          <w:color w:val="000000"/>
          <w:sz w:val="28"/>
        </w:rPr>
      </w:pPr>
      <w:r w:rsidRPr="001912FC">
        <w:rPr>
          <w:rFonts w:eastAsia="Times New Roman"/>
          <w:b/>
          <w:color w:val="000000"/>
          <w:sz w:val="28"/>
        </w:rPr>
        <w:t>7. Фонд оценочных средств для проведения промежуточной аттестации обучающихся по дисциплине</w:t>
      </w:r>
      <w:r w:rsidR="007B6FCA">
        <w:rPr>
          <w:rFonts w:eastAsia="Times New Roman"/>
          <w:b/>
          <w:color w:val="000000"/>
          <w:sz w:val="28"/>
        </w:rPr>
        <w:t>:</w:t>
      </w:r>
    </w:p>
    <w:p w:rsidR="007B6FCA" w:rsidRPr="000762C8" w:rsidRDefault="007B6FCA" w:rsidP="007B6FCA">
      <w:pPr>
        <w:pStyle w:val="1"/>
        <w:ind w:firstLine="720"/>
        <w:jc w:val="both"/>
        <w:rPr>
          <w:rFonts w:ascii="Times New Roman" w:hAnsi="Times New Roman"/>
          <w:sz w:val="28"/>
          <w:szCs w:val="28"/>
        </w:rPr>
      </w:pPr>
      <w:bookmarkStart w:id="12" w:name="_Toc418768726"/>
      <w:bookmarkStart w:id="13" w:name="_Toc3995510"/>
      <w:r w:rsidRPr="000762C8">
        <w:rPr>
          <w:rFonts w:ascii="Times New Roman" w:hAnsi="Times New Roman"/>
          <w:sz w:val="28"/>
          <w:szCs w:val="28"/>
        </w:rPr>
        <w:t>Перечень компетенций с указанием этапов их формирования в процессе освоения образовательной программы</w:t>
      </w:r>
      <w:bookmarkEnd w:id="12"/>
      <w:bookmarkEnd w:id="13"/>
    </w:p>
    <w:p w:rsidR="007B6FCA" w:rsidRPr="0061193F" w:rsidRDefault="007B6FCA" w:rsidP="007B6FCA">
      <w:pPr>
        <w:shd w:val="clear" w:color="auto" w:fill="FFFFFF"/>
        <w:tabs>
          <w:tab w:val="left" w:pos="0"/>
        </w:tabs>
        <w:ind w:right="-144" w:firstLine="720"/>
        <w:jc w:val="both"/>
        <w:rPr>
          <w:sz w:val="28"/>
          <w:szCs w:val="28"/>
        </w:rPr>
      </w:pPr>
      <w:r w:rsidRPr="00E33093">
        <w:rPr>
          <w:bCs/>
          <w:sz w:val="28"/>
          <w:szCs w:val="28"/>
        </w:rPr>
        <w:t>Перечень компетенций и их структура в виде знаний</w:t>
      </w:r>
      <w:r>
        <w:rPr>
          <w:bCs/>
          <w:sz w:val="28"/>
          <w:szCs w:val="28"/>
        </w:rPr>
        <w:t xml:space="preserve"> и</w:t>
      </w:r>
      <w:r w:rsidRPr="00E33093">
        <w:rPr>
          <w:bCs/>
          <w:sz w:val="28"/>
          <w:szCs w:val="28"/>
        </w:rPr>
        <w:t xml:space="preserve"> умений содержится в разделе 2 «Перечень планируемых результатов обучения по дисциплине».</w:t>
      </w:r>
    </w:p>
    <w:p w:rsidR="007B6FCA" w:rsidRPr="001912FC" w:rsidRDefault="007B6FCA" w:rsidP="001912FC">
      <w:pPr>
        <w:keepNext/>
        <w:keepLines/>
        <w:widowControl/>
        <w:tabs>
          <w:tab w:val="left" w:pos="142"/>
          <w:tab w:val="left" w:pos="851"/>
          <w:tab w:val="left" w:pos="993"/>
        </w:tabs>
        <w:autoSpaceDE/>
        <w:autoSpaceDN/>
        <w:adjustRightInd/>
        <w:spacing w:after="20" w:line="265" w:lineRule="auto"/>
        <w:ind w:left="142" w:firstLine="567"/>
        <w:jc w:val="both"/>
        <w:outlineLvl w:val="0"/>
        <w:rPr>
          <w:rFonts w:eastAsia="Times New Roman"/>
          <w:b/>
          <w:color w:val="000000"/>
          <w:sz w:val="28"/>
        </w:rPr>
      </w:pPr>
    </w:p>
    <w:p w:rsidR="001912FC" w:rsidRPr="001912FC" w:rsidRDefault="001912FC" w:rsidP="001912FC">
      <w:pPr>
        <w:widowControl/>
        <w:autoSpaceDE/>
        <w:autoSpaceDN/>
        <w:adjustRightInd/>
        <w:spacing w:after="15" w:line="268" w:lineRule="auto"/>
        <w:ind w:firstLine="709"/>
        <w:jc w:val="both"/>
        <w:rPr>
          <w:rFonts w:eastAsia="Times New Roman"/>
          <w:b/>
          <w:color w:val="000000"/>
          <w:sz w:val="28"/>
          <w:szCs w:val="28"/>
          <w:lang w:eastAsia="en-US"/>
        </w:rPr>
      </w:pPr>
      <w:r w:rsidRPr="001912FC">
        <w:rPr>
          <w:rFonts w:eastAsia="Times New Roman"/>
          <w:b/>
          <w:color w:val="000000"/>
          <w:sz w:val="28"/>
          <w:szCs w:val="28"/>
          <w:lang w:eastAsia="en-US"/>
        </w:rPr>
        <w:t>Типовые контрольные задания или иные материалы, необходимые для оценки</w:t>
      </w:r>
      <w:r w:rsidR="002A379C">
        <w:rPr>
          <w:rFonts w:eastAsia="Times New Roman"/>
          <w:b/>
          <w:color w:val="000000"/>
          <w:sz w:val="28"/>
          <w:szCs w:val="28"/>
          <w:lang w:eastAsia="en-US"/>
        </w:rPr>
        <w:t xml:space="preserve"> знаний</w:t>
      </w:r>
      <w:r w:rsidRPr="001912FC">
        <w:rPr>
          <w:rFonts w:eastAsia="Times New Roman"/>
          <w:b/>
          <w:color w:val="000000"/>
          <w:sz w:val="28"/>
          <w:szCs w:val="28"/>
          <w:lang w:eastAsia="en-US"/>
        </w:rPr>
        <w:t>, умений</w:t>
      </w:r>
      <w:r w:rsidR="002A379C">
        <w:rPr>
          <w:rFonts w:eastAsia="Times New Roman"/>
          <w:b/>
          <w:color w:val="000000"/>
          <w:sz w:val="28"/>
          <w:szCs w:val="28"/>
          <w:lang w:eastAsia="en-US"/>
        </w:rPr>
        <w:t>, владений</w:t>
      </w:r>
    </w:p>
    <w:tbl>
      <w:tblPr>
        <w:tblStyle w:val="12"/>
        <w:tblW w:w="10456" w:type="dxa"/>
        <w:tblLayout w:type="fixed"/>
        <w:tblLook w:val="04A0" w:firstRow="1" w:lastRow="0" w:firstColumn="1" w:lastColumn="0" w:noHBand="0" w:noVBand="1"/>
      </w:tblPr>
      <w:tblGrid>
        <w:gridCol w:w="1814"/>
        <w:gridCol w:w="2977"/>
        <w:gridCol w:w="2806"/>
        <w:gridCol w:w="2859"/>
      </w:tblGrid>
      <w:tr w:rsidR="002A379C" w:rsidRPr="002A379C" w:rsidTr="002A379C">
        <w:tc>
          <w:tcPr>
            <w:tcW w:w="1814" w:type="dxa"/>
            <w:tcBorders>
              <w:bottom w:val="single" w:sz="4" w:space="0" w:color="auto"/>
            </w:tcBorders>
          </w:tcPr>
          <w:p w:rsidR="002A379C" w:rsidRPr="002A379C" w:rsidRDefault="002A379C" w:rsidP="002A379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A37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  <w:r w:rsidRPr="002A37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ние компетенции</w:t>
            </w:r>
          </w:p>
        </w:tc>
        <w:tc>
          <w:tcPr>
            <w:tcW w:w="2977" w:type="dxa"/>
          </w:tcPr>
          <w:p w:rsidR="002A379C" w:rsidRPr="002A379C" w:rsidRDefault="002A379C" w:rsidP="002A379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A37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 индикаторов достижения компетенции</w:t>
            </w:r>
          </w:p>
        </w:tc>
        <w:tc>
          <w:tcPr>
            <w:tcW w:w="2806" w:type="dxa"/>
          </w:tcPr>
          <w:p w:rsidR="002A379C" w:rsidRPr="002A379C" w:rsidRDefault="002A379C" w:rsidP="002A379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A37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859" w:type="dxa"/>
          </w:tcPr>
          <w:p w:rsidR="002A379C" w:rsidRDefault="002A379C" w:rsidP="002A379C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A379C">
              <w:rPr>
                <w:rFonts w:ascii="Times New Roman" w:eastAsia="Times New Roman" w:hAnsi="Times New Roman"/>
                <w:b/>
                <w:sz w:val="24"/>
                <w:szCs w:val="24"/>
              </w:rPr>
              <w:t>Типовые</w:t>
            </w:r>
          </w:p>
          <w:p w:rsidR="002A379C" w:rsidRDefault="002A379C" w:rsidP="002A379C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A379C">
              <w:rPr>
                <w:rFonts w:ascii="Times New Roman" w:eastAsia="Times New Roman" w:hAnsi="Times New Roman"/>
                <w:b/>
                <w:sz w:val="24"/>
                <w:szCs w:val="24"/>
              </w:rPr>
              <w:t>контрольные</w:t>
            </w:r>
          </w:p>
          <w:p w:rsidR="002A379C" w:rsidRPr="002A379C" w:rsidRDefault="002A379C" w:rsidP="002A379C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A379C">
              <w:rPr>
                <w:rFonts w:ascii="Times New Roman" w:eastAsia="Times New Roman" w:hAnsi="Times New Roman"/>
                <w:b/>
                <w:sz w:val="24"/>
                <w:szCs w:val="24"/>
              </w:rPr>
              <w:t>задания</w:t>
            </w:r>
          </w:p>
        </w:tc>
      </w:tr>
      <w:tr w:rsidR="002A379C" w:rsidRPr="002A379C" w:rsidTr="002A379C">
        <w:trPr>
          <w:trHeight w:val="9657"/>
        </w:trPr>
        <w:tc>
          <w:tcPr>
            <w:tcW w:w="1814" w:type="dxa"/>
            <w:tcBorders>
              <w:bottom w:val="single" w:sz="4" w:space="0" w:color="auto"/>
            </w:tcBorders>
          </w:tcPr>
          <w:p w:rsidR="002A379C" w:rsidRPr="002A379C" w:rsidRDefault="00B05873" w:rsidP="002A379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</w:t>
            </w:r>
            <w:r w:rsidR="002A379C" w:rsidRPr="002A379C">
              <w:rPr>
                <w:rFonts w:ascii="Times New Roman" w:eastAsia="Times New Roman" w:hAnsi="Times New Roman" w:cs="Times New Roman"/>
                <w:sz w:val="24"/>
                <w:szCs w:val="24"/>
              </w:rPr>
              <w:t>К-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2A379C" w:rsidRPr="002A37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2A379C" w:rsidRPr="002A379C" w:rsidRDefault="002A379C" w:rsidP="002A379C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A379C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Способность анализировать закономерности и тенденции развития международного налогового и таможенного регулирования, выявлять особенности ведения внешнеэконо-мической деятельности в рамках международ-ных экономических союзов</w:t>
            </w:r>
          </w:p>
          <w:p w:rsidR="002A379C" w:rsidRPr="002A379C" w:rsidRDefault="002A379C" w:rsidP="002A379C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2A379C" w:rsidRPr="002A379C" w:rsidRDefault="002A379C" w:rsidP="002A379C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2A379C" w:rsidRPr="002A379C" w:rsidRDefault="002A379C" w:rsidP="002A379C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2A379C" w:rsidRPr="002A379C" w:rsidRDefault="002A379C" w:rsidP="002A379C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2A379C" w:rsidRPr="002A379C" w:rsidRDefault="002A379C" w:rsidP="002A379C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2A379C" w:rsidRPr="002A379C" w:rsidRDefault="002A379C" w:rsidP="002A379C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2A379C" w:rsidRPr="002A379C" w:rsidRDefault="002A379C" w:rsidP="002A379C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2A379C" w:rsidRPr="002A379C" w:rsidRDefault="002A379C" w:rsidP="002A379C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2A379C" w:rsidRPr="002A379C" w:rsidRDefault="002A379C" w:rsidP="002A379C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2A379C" w:rsidRPr="002A379C" w:rsidRDefault="002A379C" w:rsidP="002A379C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2A379C" w:rsidRPr="002A379C" w:rsidRDefault="002A379C" w:rsidP="002A379C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2A379C" w:rsidRPr="002A379C" w:rsidRDefault="002A379C" w:rsidP="002A379C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2A379C" w:rsidRPr="002A379C" w:rsidRDefault="002A379C" w:rsidP="002A379C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2A379C" w:rsidRPr="002A379C" w:rsidRDefault="002A379C" w:rsidP="002A379C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2A379C" w:rsidRPr="002A379C" w:rsidRDefault="002A379C" w:rsidP="002A379C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2A379C" w:rsidRPr="002A379C" w:rsidRDefault="002A379C" w:rsidP="002A379C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2A379C" w:rsidRPr="002A379C" w:rsidRDefault="002A379C" w:rsidP="002A379C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2A379C" w:rsidRPr="002A379C" w:rsidRDefault="002A379C" w:rsidP="002A379C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2A379C" w:rsidRPr="002A379C" w:rsidRDefault="002A379C" w:rsidP="002A379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2A379C" w:rsidRPr="002A379C" w:rsidRDefault="002A379C" w:rsidP="002A379C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379C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Применяет теоретические знания и научные методы для идентификации и анализа современных подходов к налоговому и таможенному регулированию.</w:t>
            </w:r>
          </w:p>
          <w:p w:rsidR="002A379C" w:rsidRPr="002A379C" w:rsidRDefault="002A379C" w:rsidP="002A379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A379C" w:rsidRPr="002A379C" w:rsidRDefault="002A379C" w:rsidP="002A379C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A379C" w:rsidRPr="002A379C" w:rsidRDefault="002A379C" w:rsidP="002A379C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A379C" w:rsidRPr="002A379C" w:rsidRDefault="002A379C" w:rsidP="002A379C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A379C" w:rsidRPr="002A379C" w:rsidRDefault="002A379C" w:rsidP="002A379C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A379C" w:rsidRPr="002A379C" w:rsidRDefault="002A379C" w:rsidP="002A379C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A379C" w:rsidRPr="002A379C" w:rsidRDefault="002A379C" w:rsidP="002A379C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A379C" w:rsidRPr="002A379C" w:rsidRDefault="002A379C" w:rsidP="002A379C">
            <w:pPr>
              <w:widowControl/>
              <w:autoSpaceDE/>
              <w:autoSpaceDN/>
              <w:adjustRightInd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  <w:p w:rsidR="002A379C" w:rsidRPr="002A379C" w:rsidRDefault="002A379C" w:rsidP="002A379C">
            <w:pPr>
              <w:widowControl/>
              <w:autoSpaceDE/>
              <w:autoSpaceDN/>
              <w:adjustRightInd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  <w:p w:rsidR="002A379C" w:rsidRPr="002A379C" w:rsidRDefault="002A379C" w:rsidP="002A379C">
            <w:pPr>
              <w:widowControl/>
              <w:autoSpaceDE/>
              <w:autoSpaceDN/>
              <w:adjustRightInd/>
              <w:ind w:left="-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A379C" w:rsidRPr="002A379C" w:rsidRDefault="002A379C" w:rsidP="002A379C">
            <w:pPr>
              <w:widowControl/>
              <w:autoSpaceDE/>
              <w:autoSpaceDN/>
              <w:adjustRightInd/>
              <w:ind w:left="-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379C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Демонстрирует знания нормативно-правовых документов, регулирующих внешнеэкономическую деятельность, а также навыки их применения к практическим ситуациям для выработки наиболее эффективных решений.</w:t>
            </w:r>
          </w:p>
          <w:p w:rsidR="002A379C" w:rsidRPr="002A379C" w:rsidRDefault="002A379C" w:rsidP="002A379C">
            <w:pPr>
              <w:widowControl/>
              <w:autoSpaceDE/>
              <w:autoSpaceDN/>
              <w:adjustRightInd/>
              <w:ind w:left="-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A379C" w:rsidRPr="002A379C" w:rsidRDefault="002A379C" w:rsidP="002A379C">
            <w:pPr>
              <w:widowControl/>
              <w:autoSpaceDE/>
              <w:autoSpaceDN/>
              <w:adjustRightInd/>
              <w:ind w:left="-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A379C" w:rsidRPr="002A379C" w:rsidRDefault="002A379C" w:rsidP="002A379C">
            <w:pPr>
              <w:widowControl/>
              <w:autoSpaceDE/>
              <w:autoSpaceDN/>
              <w:adjustRightInd/>
              <w:ind w:left="-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A379C" w:rsidRPr="002A379C" w:rsidRDefault="002A379C" w:rsidP="002A379C">
            <w:pPr>
              <w:widowControl/>
              <w:autoSpaceDE/>
              <w:autoSpaceDN/>
              <w:adjustRightInd/>
              <w:ind w:left="-57" w:firstLine="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6" w:type="dxa"/>
            <w:tcBorders>
              <w:bottom w:val="single" w:sz="4" w:space="0" w:color="auto"/>
            </w:tcBorders>
          </w:tcPr>
          <w:p w:rsidR="002A379C" w:rsidRPr="002A379C" w:rsidRDefault="002A379C" w:rsidP="002A379C">
            <w:pPr>
              <w:widowControl/>
              <w:tabs>
                <w:tab w:val="left" w:pos="540"/>
              </w:tabs>
              <w:autoSpaceDE/>
              <w:autoSpaceDN/>
              <w:adjustRightInd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37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Знание </w:t>
            </w:r>
            <w:r w:rsidRPr="002A37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экономических законов и научных методов для анализа международного налогового и таможенного регулирования </w:t>
            </w:r>
          </w:p>
          <w:p w:rsidR="002A379C" w:rsidRPr="002A379C" w:rsidRDefault="002A379C" w:rsidP="002A379C">
            <w:pPr>
              <w:widowControl/>
              <w:shd w:val="clear" w:color="auto" w:fill="FFFFFF"/>
              <w:autoSpaceDE/>
              <w:autoSpaceDN/>
              <w:adjustRightInd/>
              <w:ind w:left="6" w:firstLine="45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A37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Умение</w:t>
            </w:r>
            <w:r w:rsidRPr="002A37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анализировать закономерности и тенденции развития международного налогового и таможенного регулирования, выявлять особенности ведения внешнеэкономической деятельности</w:t>
            </w:r>
          </w:p>
          <w:p w:rsidR="002A379C" w:rsidRPr="002A379C" w:rsidRDefault="002A379C" w:rsidP="002A379C">
            <w:pPr>
              <w:widowControl/>
              <w:tabs>
                <w:tab w:val="left" w:pos="540"/>
              </w:tabs>
              <w:autoSpaceDE/>
              <w:autoSpaceDN/>
              <w:adjustRightInd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379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Знание</w:t>
            </w:r>
            <w:r w:rsidRPr="002A37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правовой базы российского и зарубежного </w:t>
            </w:r>
            <w:r w:rsidRPr="002A379C"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регулирования внешнеэкономической деятельности в рамках международных экономических союзов</w:t>
            </w:r>
          </w:p>
          <w:p w:rsidR="002A379C" w:rsidRPr="002A379C" w:rsidRDefault="002A379C" w:rsidP="002A379C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379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Умение</w:t>
            </w:r>
            <w:r w:rsidRPr="002A37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оценивать практические ситуации для выработки эффективных решений в области налогового и таможенного регулирования</w:t>
            </w:r>
          </w:p>
        </w:tc>
        <w:tc>
          <w:tcPr>
            <w:tcW w:w="2859" w:type="dxa"/>
            <w:tcBorders>
              <w:bottom w:val="single" w:sz="4" w:space="0" w:color="auto"/>
            </w:tcBorders>
          </w:tcPr>
          <w:p w:rsidR="002A379C" w:rsidRPr="002A379C" w:rsidRDefault="002A379C" w:rsidP="002A379C">
            <w:pPr>
              <w:widowControl/>
              <w:tabs>
                <w:tab w:val="left" w:pos="-108"/>
              </w:tabs>
              <w:autoSpaceDE/>
              <w:autoSpaceDN/>
              <w:adjustRightInd/>
              <w:ind w:left="34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2A379C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  <w:t>Задание 1.</w:t>
            </w:r>
          </w:p>
          <w:p w:rsidR="002A379C" w:rsidRPr="002A379C" w:rsidRDefault="002A379C" w:rsidP="002A379C">
            <w:pPr>
              <w:widowControl/>
              <w:autoSpaceDE/>
              <w:autoSpaceDN/>
              <w:adjustRightInd/>
              <w:spacing w:after="15" w:line="299" w:lineRule="exact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2A379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Проведите сравнительный анализ современных подходов к налоговому и таможенному регулированию внешнеэкономической деятельности на примере Европейского союза и Евразийского экономического союза.</w:t>
            </w:r>
          </w:p>
          <w:p w:rsidR="002A379C" w:rsidRPr="002A379C" w:rsidRDefault="002A379C" w:rsidP="002A379C">
            <w:pPr>
              <w:widowControl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  <w:p w:rsidR="002A379C" w:rsidRPr="002A379C" w:rsidRDefault="002A379C" w:rsidP="002A379C">
            <w:pPr>
              <w:widowControl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  <w:p w:rsidR="002A379C" w:rsidRPr="002A379C" w:rsidRDefault="002A379C" w:rsidP="002A379C">
            <w:pPr>
              <w:widowControl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  <w:p w:rsidR="002A379C" w:rsidRPr="002A379C" w:rsidRDefault="002A379C" w:rsidP="002A379C">
            <w:pPr>
              <w:widowControl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  <w:p w:rsidR="002A379C" w:rsidRPr="002A379C" w:rsidRDefault="002A379C" w:rsidP="002A379C">
            <w:pPr>
              <w:widowControl/>
              <w:rPr>
                <w:rFonts w:eastAsia="Times New Roman"/>
                <w:sz w:val="24"/>
                <w:szCs w:val="24"/>
              </w:rPr>
            </w:pPr>
            <w:r w:rsidRPr="002A379C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  <w:t>Задание 2.</w:t>
            </w:r>
          </w:p>
          <w:p w:rsidR="002A379C" w:rsidRPr="002A379C" w:rsidRDefault="002A379C" w:rsidP="002A379C">
            <w:pPr>
              <w:widowControl/>
              <w:autoSpaceDE/>
              <w:autoSpaceDN/>
              <w:adjustRightInd/>
              <w:contextualSpacing/>
              <w:rPr>
                <w:rFonts w:ascii="Times New Roman" w:eastAsia="Times New Roman" w:hAnsi="Times New Roman"/>
              </w:rPr>
            </w:pPr>
            <w:r w:rsidRPr="002A379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Постройте иерархию нормативно-правовых документов, регулирующих внешнеэкономическую деятельность в Российской Федерации</w:t>
            </w:r>
          </w:p>
        </w:tc>
      </w:tr>
      <w:tr w:rsidR="002A379C" w:rsidRPr="002A379C" w:rsidTr="002A379C">
        <w:trPr>
          <w:trHeight w:val="9657"/>
        </w:trPr>
        <w:tc>
          <w:tcPr>
            <w:tcW w:w="1814" w:type="dxa"/>
            <w:tcBorders>
              <w:bottom w:val="single" w:sz="4" w:space="0" w:color="auto"/>
            </w:tcBorders>
          </w:tcPr>
          <w:p w:rsidR="002A379C" w:rsidRPr="002A379C" w:rsidRDefault="00B05873" w:rsidP="002A379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УК</w:t>
            </w:r>
            <w:r w:rsidR="002A379C" w:rsidRPr="002A37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  <w:p w:rsidR="002A379C" w:rsidRPr="002A379C" w:rsidRDefault="002A379C" w:rsidP="002A379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37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Способность к выявлению проблем и тенденций в современной экономике при решении профессиональных задач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2A379C" w:rsidRPr="002A379C" w:rsidRDefault="002A379C" w:rsidP="002A379C">
            <w:pPr>
              <w:widowControl/>
              <w:tabs>
                <w:tab w:val="left" w:pos="290"/>
              </w:tabs>
              <w:autoSpaceDE/>
              <w:autoSpaceDN/>
              <w:adjustRightInd/>
              <w:spacing w:line="249" w:lineRule="auto"/>
              <w:ind w:left="45"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379C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Демонстрирует понимание основных результатов новейших экономических исследований, методологии проведения научных исследований в профессиональной сфере.</w:t>
            </w:r>
          </w:p>
          <w:p w:rsidR="002A379C" w:rsidRPr="002A379C" w:rsidRDefault="002A379C" w:rsidP="002A379C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A379C" w:rsidRPr="002A379C" w:rsidRDefault="002A379C" w:rsidP="002A379C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A379C" w:rsidRPr="002A379C" w:rsidRDefault="002A379C" w:rsidP="002A379C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A379C" w:rsidRPr="002A379C" w:rsidRDefault="002A379C" w:rsidP="002A379C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A379C" w:rsidRPr="002A379C" w:rsidRDefault="002A379C" w:rsidP="002A379C">
            <w:pPr>
              <w:widowControl/>
              <w:autoSpaceDE/>
              <w:autoSpaceDN/>
              <w:adjustRightInd/>
              <w:spacing w:line="248" w:lineRule="auto"/>
              <w:ind w:left="45" w:right="4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A379C" w:rsidRPr="002A379C" w:rsidRDefault="002A379C" w:rsidP="002A379C">
            <w:pPr>
              <w:widowControl/>
              <w:autoSpaceDE/>
              <w:autoSpaceDN/>
              <w:adjustRightInd/>
              <w:spacing w:line="248" w:lineRule="auto"/>
              <w:ind w:left="45" w:right="4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A379C" w:rsidRPr="002A379C" w:rsidRDefault="002A379C" w:rsidP="002A379C">
            <w:pPr>
              <w:widowControl/>
              <w:autoSpaceDE/>
              <w:autoSpaceDN/>
              <w:adjustRightInd/>
              <w:spacing w:line="248" w:lineRule="auto"/>
              <w:ind w:left="45" w:right="4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A379C" w:rsidRPr="002A379C" w:rsidRDefault="002A379C" w:rsidP="002A379C">
            <w:pPr>
              <w:widowControl/>
              <w:autoSpaceDE/>
              <w:autoSpaceDN/>
              <w:adjustRightInd/>
              <w:spacing w:line="248" w:lineRule="auto"/>
              <w:ind w:left="45" w:right="4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A379C" w:rsidRPr="002A379C" w:rsidRDefault="002A379C" w:rsidP="002A379C">
            <w:pPr>
              <w:widowControl/>
              <w:autoSpaceDE/>
              <w:autoSpaceDN/>
              <w:adjustRightInd/>
              <w:spacing w:line="248" w:lineRule="auto"/>
              <w:ind w:left="45" w:right="4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A37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Выявляет источники и осуществляет поиск информации для проведения научных исследований и решения практических задач в профессиональной сфере, умеет проводить сравнительный анализ разных точек зрения на решение современных экономических проблем и обосновывать выбор эффективных методов регулирования экономики.</w:t>
            </w:r>
          </w:p>
          <w:p w:rsidR="002A379C" w:rsidRPr="002A379C" w:rsidRDefault="002A379C" w:rsidP="002A379C">
            <w:pPr>
              <w:widowControl/>
              <w:tabs>
                <w:tab w:val="left" w:pos="210"/>
              </w:tabs>
              <w:autoSpaceDE/>
              <w:autoSpaceDN/>
              <w:adjustRightInd/>
              <w:spacing w:after="10" w:line="244" w:lineRule="auto"/>
              <w:ind w:left="-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A37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Владеет методами коллективной работы экспертов, универсальными методами ранжирования альтернатив, комплексными экспертными процедурами для оценки тенденций экономического развития на макро-, мезо- и микро уровнях.</w:t>
            </w:r>
          </w:p>
          <w:p w:rsidR="002A379C" w:rsidRPr="002A379C" w:rsidRDefault="002A379C" w:rsidP="002A379C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6" w:type="dxa"/>
            <w:tcBorders>
              <w:bottom w:val="single" w:sz="4" w:space="0" w:color="auto"/>
            </w:tcBorders>
          </w:tcPr>
          <w:p w:rsidR="002A379C" w:rsidRPr="002A379C" w:rsidRDefault="002A379C" w:rsidP="002A379C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379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Знание </w:t>
            </w:r>
            <w:r w:rsidRPr="002A37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новейших</w:t>
            </w:r>
            <w:r w:rsidRPr="002A379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2A37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методов и методологий  анализа проблем и </w:t>
            </w:r>
            <w:r w:rsidRPr="002A379C">
              <w:rPr>
                <w:rFonts w:ascii="Times New Roman" w:hAnsi="Times New Roman" w:cs="Times New Roman"/>
                <w:sz w:val="24"/>
                <w:szCs w:val="24"/>
              </w:rPr>
              <w:t>тенденций в современной экономике при решении профессиональных задач</w:t>
            </w:r>
          </w:p>
          <w:p w:rsidR="002A379C" w:rsidRPr="002A379C" w:rsidRDefault="002A379C" w:rsidP="002A379C">
            <w:pPr>
              <w:tabs>
                <w:tab w:val="left" w:pos="540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A379C">
              <w:rPr>
                <w:rFonts w:ascii="Times New Roman" w:hAnsi="Times New Roman" w:cs="Times New Roman"/>
                <w:b/>
                <w:sz w:val="24"/>
                <w:szCs w:val="24"/>
              </w:rPr>
              <w:t>Умение</w:t>
            </w:r>
            <w:r w:rsidRPr="002A379C">
              <w:rPr>
                <w:rFonts w:ascii="Times New Roman" w:hAnsi="Times New Roman" w:cs="Times New Roman"/>
                <w:sz w:val="24"/>
                <w:szCs w:val="24"/>
              </w:rPr>
              <w:t xml:space="preserve"> анализировать новейшие экономические исследования по проблемам и тенденциям в современной экономике при решении профессиональных задач</w:t>
            </w:r>
          </w:p>
          <w:p w:rsidR="002A379C" w:rsidRPr="002A379C" w:rsidRDefault="002A379C" w:rsidP="002A379C">
            <w:pPr>
              <w:widowControl/>
              <w:tabs>
                <w:tab w:val="left" w:pos="540"/>
              </w:tabs>
              <w:autoSpaceDE/>
              <w:autoSpaceDN/>
              <w:adjustRightInd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A379C" w:rsidRPr="002A379C" w:rsidRDefault="002A379C" w:rsidP="002A379C">
            <w:pPr>
              <w:widowControl/>
              <w:shd w:val="clear" w:color="auto" w:fill="FFFFFF"/>
              <w:autoSpaceDE/>
              <w:autoSpaceDN/>
              <w:adjustRightInd/>
              <w:ind w:left="6" w:firstLine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37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Знание </w:t>
            </w:r>
            <w:r w:rsidRPr="002A37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современных источников и способов обработки информации, необходимых для выявления проблем и тенденций в современной экономике </w:t>
            </w:r>
          </w:p>
          <w:p w:rsidR="002A379C" w:rsidRPr="002A379C" w:rsidRDefault="002A379C" w:rsidP="002A379C">
            <w:pPr>
              <w:widowControl/>
              <w:shd w:val="clear" w:color="auto" w:fill="FFFFFF"/>
              <w:autoSpaceDE/>
              <w:autoSpaceDN/>
              <w:adjustRightInd/>
              <w:ind w:left="6" w:firstLine="45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A37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Умение</w:t>
            </w:r>
            <w:r w:rsidRPr="002A37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анализировать информацию, проводить сравнительный анализ и обосновывать выбор эффективных методов регулирования экономики </w:t>
            </w:r>
          </w:p>
          <w:p w:rsidR="002A379C" w:rsidRPr="002A379C" w:rsidRDefault="002A379C" w:rsidP="002A379C">
            <w:pPr>
              <w:widowControl/>
              <w:tabs>
                <w:tab w:val="left" w:pos="540"/>
              </w:tabs>
              <w:autoSpaceDE/>
              <w:autoSpaceDN/>
              <w:adjustRightInd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A379C" w:rsidRPr="002A379C" w:rsidRDefault="002A379C" w:rsidP="002A379C">
            <w:pPr>
              <w:widowControl/>
              <w:tabs>
                <w:tab w:val="left" w:pos="540"/>
              </w:tabs>
              <w:autoSpaceDE/>
              <w:autoSpaceDN/>
              <w:adjustRightInd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A379C" w:rsidRPr="002A379C" w:rsidRDefault="002A379C" w:rsidP="002A379C">
            <w:pPr>
              <w:tabs>
                <w:tab w:val="left" w:pos="540"/>
              </w:tabs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A379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Знание</w:t>
            </w:r>
            <w:r w:rsidRPr="002A37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методов коллективной работы, ранжирования и экспертного анализа для </w:t>
            </w:r>
            <w:r w:rsidRPr="002A379C">
              <w:rPr>
                <w:rFonts w:ascii="Times New Roman" w:hAnsi="Times New Roman" w:cs="Times New Roman"/>
                <w:sz w:val="24"/>
                <w:szCs w:val="24"/>
              </w:rPr>
              <w:t>оценки тенденций экономического развития на макро-, мезо- и микроуровнях</w:t>
            </w:r>
            <w:r w:rsidRPr="002A379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2A379C" w:rsidRPr="002A379C" w:rsidRDefault="002A379C" w:rsidP="002A379C">
            <w:pPr>
              <w:widowControl/>
              <w:tabs>
                <w:tab w:val="left" w:pos="540"/>
              </w:tabs>
              <w:autoSpaceDE/>
              <w:autoSpaceDN/>
              <w:adjustRightInd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A379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Умение</w:t>
            </w:r>
            <w:r w:rsidRPr="002A37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оценивать </w:t>
            </w:r>
            <w:r w:rsidRPr="002A379C">
              <w:rPr>
                <w:rFonts w:ascii="Times New Roman" w:hAnsi="Times New Roman" w:cs="Times New Roman"/>
                <w:sz w:val="24"/>
                <w:szCs w:val="24"/>
              </w:rPr>
              <w:t>тенденций экономического развития на макро-, мезо- и микроуровнях при решении профессиональных задач</w:t>
            </w:r>
          </w:p>
        </w:tc>
        <w:tc>
          <w:tcPr>
            <w:tcW w:w="2859" w:type="dxa"/>
            <w:tcBorders>
              <w:bottom w:val="single" w:sz="4" w:space="0" w:color="auto"/>
            </w:tcBorders>
          </w:tcPr>
          <w:p w:rsidR="002A379C" w:rsidRPr="002A379C" w:rsidRDefault="002A379C" w:rsidP="002A379C">
            <w:pPr>
              <w:widowControl/>
              <w:autoSpaceDE/>
              <w:autoSpaceDN/>
              <w:adjustRightInd/>
              <w:spacing w:before="100" w:beforeAutospacing="1" w:after="100" w:afterAutospacing="1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  <w:r w:rsidRPr="002A379C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  <w:t>Задание 1.</w:t>
            </w:r>
          </w:p>
          <w:p w:rsidR="002A379C" w:rsidRPr="002A379C" w:rsidRDefault="002A379C" w:rsidP="002A379C">
            <w:pPr>
              <w:widowControl/>
              <w:autoSpaceDE/>
              <w:autoSpaceDN/>
              <w:adjustRightInd/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A379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ЕАЭС является  значимым интеграционным объединением, однако удельный вес стран ЕАЭС в мировой экономике не превышает 4 %, а удельный вес стран ЕАЭС в мировом экспорте  менее 2%, в мировом импорте  около 1%.  Выделите сильные и слабые стороны экономик стран  ЕАЭС. </w:t>
            </w:r>
          </w:p>
          <w:p w:rsidR="00C00BB5" w:rsidRDefault="00C00BB5" w:rsidP="002A379C">
            <w:pPr>
              <w:widowControl/>
              <w:autoSpaceDE/>
              <w:autoSpaceDN/>
              <w:adjustRightInd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  <w:p w:rsidR="00C00BB5" w:rsidRDefault="00C00BB5" w:rsidP="002A379C">
            <w:pPr>
              <w:widowControl/>
              <w:autoSpaceDE/>
              <w:autoSpaceDN/>
              <w:adjustRightInd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  <w:p w:rsidR="002A379C" w:rsidRPr="002A379C" w:rsidRDefault="002A379C" w:rsidP="002A379C">
            <w:pPr>
              <w:widowControl/>
              <w:autoSpaceDE/>
              <w:autoSpaceDN/>
              <w:adjustRightInd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  <w:r w:rsidRPr="002A379C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  <w:t>Задание 2.</w:t>
            </w:r>
          </w:p>
          <w:p w:rsidR="002A379C" w:rsidRPr="002A379C" w:rsidRDefault="002A379C" w:rsidP="002A379C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A379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Используя данные из открытых источников, проведите анализ практики регулирования международной торговли в развитых и развивающихся странах.</w:t>
            </w:r>
          </w:p>
          <w:p w:rsidR="002A379C" w:rsidRPr="002A379C" w:rsidRDefault="002A379C" w:rsidP="002A379C">
            <w:pPr>
              <w:widowControl/>
              <w:autoSpaceDE/>
              <w:autoSpaceDN/>
              <w:adjustRightInd/>
              <w:spacing w:before="100" w:beforeAutospacing="1" w:after="100" w:afterAutospacing="1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  <w:p w:rsidR="002A379C" w:rsidRPr="002A379C" w:rsidRDefault="002A379C" w:rsidP="002A379C">
            <w:pPr>
              <w:widowControl/>
              <w:autoSpaceDE/>
              <w:autoSpaceDN/>
              <w:adjustRightInd/>
              <w:spacing w:before="100" w:beforeAutospacing="1" w:after="100" w:afterAutospacing="1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  <w:p w:rsidR="002A379C" w:rsidRPr="002A379C" w:rsidRDefault="002A379C" w:rsidP="002A379C">
            <w:pPr>
              <w:widowControl/>
              <w:autoSpaceDE/>
              <w:autoSpaceDN/>
              <w:adjustRightInd/>
              <w:spacing w:before="100" w:beforeAutospacing="1" w:after="100" w:afterAutospacing="1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  <w:p w:rsidR="002A379C" w:rsidRPr="002A379C" w:rsidRDefault="002A379C" w:rsidP="002A379C">
            <w:pPr>
              <w:widowControl/>
              <w:autoSpaceDE/>
              <w:autoSpaceDN/>
              <w:adjustRightInd/>
              <w:spacing w:before="100" w:beforeAutospacing="1" w:after="100" w:afterAutospacing="1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  <w:p w:rsidR="002A379C" w:rsidRPr="002A379C" w:rsidRDefault="002A379C" w:rsidP="002A379C">
            <w:pPr>
              <w:widowControl/>
              <w:autoSpaceDE/>
              <w:autoSpaceDN/>
              <w:adjustRightInd/>
              <w:spacing w:before="100" w:beforeAutospacing="1" w:after="100" w:afterAutospacing="1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  <w:p w:rsidR="002A379C" w:rsidRPr="002A379C" w:rsidRDefault="002A379C" w:rsidP="002A379C">
            <w:pPr>
              <w:widowControl/>
              <w:autoSpaceDE/>
              <w:autoSpaceDN/>
              <w:adjustRightInd/>
              <w:spacing w:before="100" w:beforeAutospacing="1" w:after="100" w:afterAutospacing="1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  <w:p w:rsidR="002A379C" w:rsidRPr="002A379C" w:rsidRDefault="002A379C" w:rsidP="002A379C">
            <w:pPr>
              <w:widowControl/>
              <w:autoSpaceDE/>
              <w:autoSpaceDN/>
              <w:adjustRightInd/>
              <w:spacing w:before="100" w:beforeAutospacing="1" w:after="100" w:afterAutospacing="1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  <w:p w:rsidR="002A379C" w:rsidRPr="002A379C" w:rsidRDefault="002A379C" w:rsidP="002A379C">
            <w:pPr>
              <w:widowControl/>
              <w:autoSpaceDE/>
              <w:autoSpaceDN/>
              <w:adjustRightInd/>
              <w:spacing w:before="100" w:beforeAutospacing="1" w:after="100" w:afterAutospacing="1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  <w:p w:rsidR="002A379C" w:rsidRPr="002A379C" w:rsidRDefault="002A379C" w:rsidP="002A379C">
            <w:pPr>
              <w:widowControl/>
              <w:autoSpaceDE/>
              <w:autoSpaceDN/>
              <w:adjustRightInd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  <w:r w:rsidRPr="002A379C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  <w:t>Задание 3.</w:t>
            </w:r>
          </w:p>
          <w:p w:rsidR="002A379C" w:rsidRPr="002A379C" w:rsidRDefault="002A379C" w:rsidP="002A379C">
            <w:pPr>
              <w:widowControl/>
              <w:autoSpaceDE/>
              <w:autoSpaceDN/>
              <w:adjustRightInd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A379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Используя официальную информацию ВТО, </w:t>
            </w:r>
            <w:r w:rsidRPr="002A379C">
              <w:rPr>
                <w:rFonts w:ascii="Times New Roman" w:hAnsi="Times New Roman"/>
                <w:bCs/>
                <w:color w:val="000000"/>
                <w:spacing w:val="-20"/>
                <w:sz w:val="24"/>
                <w:szCs w:val="24"/>
              </w:rPr>
              <w:t>п</w:t>
            </w:r>
            <w:r w:rsidRPr="002A379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роанализируйте по странам практику применения антидемпинговых, компенсационных и специальных защитных мер. </w:t>
            </w:r>
          </w:p>
          <w:p w:rsidR="002A379C" w:rsidRPr="002A379C" w:rsidRDefault="002A379C" w:rsidP="002A379C">
            <w:pPr>
              <w:widowControl/>
              <w:autoSpaceDE/>
              <w:autoSpaceDN/>
              <w:adjustRightInd/>
              <w:spacing w:before="100" w:beforeAutospacing="1" w:after="100" w:afterAutospacing="1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</w:p>
        </w:tc>
      </w:tr>
    </w:tbl>
    <w:p w:rsidR="001912FC" w:rsidRPr="001912FC" w:rsidRDefault="001912FC" w:rsidP="001912FC">
      <w:pPr>
        <w:widowControl/>
        <w:autoSpaceDE/>
        <w:autoSpaceDN/>
        <w:adjustRightInd/>
        <w:spacing w:after="15" w:line="268" w:lineRule="auto"/>
        <w:ind w:left="629" w:firstLine="709"/>
        <w:jc w:val="both"/>
        <w:rPr>
          <w:rFonts w:eastAsia="Times New Roman"/>
          <w:b/>
          <w:color w:val="000000"/>
          <w:sz w:val="28"/>
          <w:szCs w:val="28"/>
          <w:lang w:eastAsia="en-US"/>
        </w:rPr>
      </w:pPr>
      <w:bookmarkStart w:id="14" w:name="_GoBack"/>
      <w:bookmarkEnd w:id="14"/>
    </w:p>
    <w:p w:rsidR="001912FC" w:rsidRPr="001912FC" w:rsidRDefault="001912FC" w:rsidP="001912FC">
      <w:pPr>
        <w:widowControl/>
        <w:tabs>
          <w:tab w:val="left" w:pos="709"/>
        </w:tabs>
        <w:ind w:left="142" w:firstLine="567"/>
        <w:jc w:val="both"/>
        <w:rPr>
          <w:rFonts w:eastAsia="Times New Roman"/>
          <w:b/>
          <w:bCs/>
          <w:sz w:val="28"/>
          <w:szCs w:val="28"/>
        </w:rPr>
      </w:pPr>
      <w:bookmarkStart w:id="15" w:name="_Toc14882643"/>
      <w:r w:rsidRPr="001912FC">
        <w:rPr>
          <w:rFonts w:eastAsia="Times New Roman"/>
          <w:b/>
          <w:bCs/>
          <w:sz w:val="28"/>
          <w:szCs w:val="28"/>
        </w:rPr>
        <w:t xml:space="preserve">Типовые вопросы к зачету </w:t>
      </w:r>
    </w:p>
    <w:p w:rsidR="001912FC" w:rsidRPr="001912FC" w:rsidRDefault="001912FC" w:rsidP="00F50BD2">
      <w:pPr>
        <w:widowControl/>
        <w:numPr>
          <w:ilvl w:val="0"/>
          <w:numId w:val="4"/>
        </w:numPr>
        <w:tabs>
          <w:tab w:val="left" w:pos="1134"/>
        </w:tabs>
        <w:autoSpaceDE/>
        <w:autoSpaceDN/>
        <w:adjustRightInd/>
        <w:spacing w:after="15" w:line="268" w:lineRule="auto"/>
        <w:ind w:left="0" w:firstLine="709"/>
        <w:jc w:val="both"/>
        <w:rPr>
          <w:rFonts w:eastAsia="Times New Roman"/>
          <w:color w:val="000000"/>
          <w:sz w:val="28"/>
          <w:szCs w:val="28"/>
          <w:lang w:eastAsia="en-US"/>
        </w:rPr>
      </w:pPr>
      <w:r w:rsidRPr="001912FC">
        <w:rPr>
          <w:rFonts w:eastAsia="Times New Roman"/>
          <w:color w:val="000000"/>
          <w:sz w:val="28"/>
          <w:szCs w:val="28"/>
          <w:lang w:eastAsia="en-US"/>
        </w:rPr>
        <w:lastRenderedPageBreak/>
        <w:t xml:space="preserve">История международного регулирования внешнеторговой деятельности и международного торгового права. </w:t>
      </w:r>
    </w:p>
    <w:p w:rsidR="001912FC" w:rsidRPr="001912FC" w:rsidRDefault="001912FC" w:rsidP="00F50BD2">
      <w:pPr>
        <w:widowControl/>
        <w:numPr>
          <w:ilvl w:val="0"/>
          <w:numId w:val="4"/>
        </w:numPr>
        <w:tabs>
          <w:tab w:val="left" w:pos="1134"/>
        </w:tabs>
        <w:autoSpaceDE/>
        <w:autoSpaceDN/>
        <w:adjustRightInd/>
        <w:spacing w:after="15" w:line="268" w:lineRule="auto"/>
        <w:ind w:left="0" w:firstLine="709"/>
        <w:jc w:val="both"/>
        <w:rPr>
          <w:rFonts w:eastAsia="Times New Roman"/>
          <w:color w:val="000000"/>
          <w:sz w:val="28"/>
          <w:szCs w:val="28"/>
          <w:lang w:eastAsia="en-US"/>
        </w:rPr>
      </w:pPr>
      <w:r w:rsidRPr="001912FC">
        <w:rPr>
          <w:rFonts w:eastAsia="Times New Roman"/>
          <w:color w:val="000000"/>
          <w:sz w:val="28"/>
          <w:szCs w:val="28"/>
          <w:lang w:eastAsia="en-US"/>
        </w:rPr>
        <w:t>Субъекты и объекты международного регулирования внешнеторговой деятельности.</w:t>
      </w:r>
    </w:p>
    <w:p w:rsidR="001912FC" w:rsidRPr="001912FC" w:rsidRDefault="001912FC" w:rsidP="00F50BD2">
      <w:pPr>
        <w:widowControl/>
        <w:numPr>
          <w:ilvl w:val="0"/>
          <w:numId w:val="4"/>
        </w:numPr>
        <w:tabs>
          <w:tab w:val="left" w:pos="1134"/>
        </w:tabs>
        <w:autoSpaceDE/>
        <w:autoSpaceDN/>
        <w:adjustRightInd/>
        <w:spacing w:after="15" w:line="268" w:lineRule="auto"/>
        <w:ind w:left="0" w:firstLine="709"/>
        <w:jc w:val="both"/>
        <w:rPr>
          <w:rFonts w:eastAsia="Times New Roman"/>
          <w:color w:val="000000"/>
          <w:sz w:val="28"/>
          <w:szCs w:val="28"/>
          <w:lang w:eastAsia="en-US"/>
        </w:rPr>
      </w:pPr>
      <w:r w:rsidRPr="001912FC">
        <w:rPr>
          <w:rFonts w:eastAsia="Times New Roman"/>
          <w:color w:val="000000"/>
          <w:sz w:val="28"/>
          <w:szCs w:val="28"/>
          <w:lang w:eastAsia="en-US"/>
        </w:rPr>
        <w:t>Способы заключения международной торговой сделки.</w:t>
      </w:r>
    </w:p>
    <w:p w:rsidR="001912FC" w:rsidRPr="001912FC" w:rsidRDefault="001912FC" w:rsidP="00F50BD2">
      <w:pPr>
        <w:widowControl/>
        <w:numPr>
          <w:ilvl w:val="0"/>
          <w:numId w:val="4"/>
        </w:numPr>
        <w:tabs>
          <w:tab w:val="left" w:pos="1134"/>
        </w:tabs>
        <w:autoSpaceDE/>
        <w:autoSpaceDN/>
        <w:adjustRightInd/>
        <w:spacing w:after="15" w:line="268" w:lineRule="auto"/>
        <w:ind w:left="0" w:firstLine="709"/>
        <w:jc w:val="both"/>
        <w:rPr>
          <w:rFonts w:eastAsia="Times New Roman"/>
          <w:color w:val="000000"/>
          <w:sz w:val="28"/>
          <w:szCs w:val="28"/>
          <w:lang w:eastAsia="en-US"/>
        </w:rPr>
      </w:pPr>
      <w:r w:rsidRPr="001912FC">
        <w:rPr>
          <w:rFonts w:eastAsia="Times New Roman"/>
          <w:color w:val="000000"/>
          <w:sz w:val="28"/>
          <w:szCs w:val="28"/>
          <w:lang w:eastAsia="en-US"/>
        </w:rPr>
        <w:t>Виды ответственности по международным торговым сделкам.</w:t>
      </w:r>
    </w:p>
    <w:p w:rsidR="001912FC" w:rsidRPr="001912FC" w:rsidRDefault="001912FC" w:rsidP="00F50BD2">
      <w:pPr>
        <w:widowControl/>
        <w:numPr>
          <w:ilvl w:val="0"/>
          <w:numId w:val="4"/>
        </w:numPr>
        <w:shd w:val="clear" w:color="auto" w:fill="FFFFFF"/>
        <w:tabs>
          <w:tab w:val="left" w:pos="180"/>
          <w:tab w:val="left" w:pos="1134"/>
        </w:tabs>
        <w:autoSpaceDE/>
        <w:autoSpaceDN/>
        <w:adjustRightInd/>
        <w:spacing w:after="15" w:line="268" w:lineRule="auto"/>
        <w:ind w:left="0" w:right="21" w:firstLine="709"/>
        <w:jc w:val="both"/>
        <w:rPr>
          <w:rFonts w:eastAsia="Times New Roman"/>
          <w:color w:val="000000"/>
          <w:sz w:val="28"/>
          <w:szCs w:val="28"/>
          <w:lang w:eastAsia="en-US"/>
        </w:rPr>
      </w:pPr>
      <w:r w:rsidRPr="001912FC">
        <w:rPr>
          <w:rFonts w:eastAsia="Times New Roman"/>
          <w:color w:val="000000"/>
          <w:sz w:val="28"/>
          <w:szCs w:val="28"/>
          <w:lang w:eastAsia="en-US"/>
        </w:rPr>
        <w:t>Основные международно-правовые принципы регулирования международной торговли.</w:t>
      </w:r>
    </w:p>
    <w:p w:rsidR="001912FC" w:rsidRPr="001912FC" w:rsidRDefault="001912FC" w:rsidP="00F50BD2">
      <w:pPr>
        <w:widowControl/>
        <w:numPr>
          <w:ilvl w:val="0"/>
          <w:numId w:val="4"/>
        </w:numPr>
        <w:tabs>
          <w:tab w:val="left" w:pos="993"/>
          <w:tab w:val="left" w:pos="1134"/>
        </w:tabs>
        <w:autoSpaceDE/>
        <w:autoSpaceDN/>
        <w:adjustRightInd/>
        <w:spacing w:after="15" w:line="268" w:lineRule="auto"/>
        <w:ind w:left="0" w:firstLine="709"/>
        <w:contextualSpacing/>
        <w:jc w:val="both"/>
        <w:rPr>
          <w:rFonts w:eastAsia="Times New Roman"/>
          <w:sz w:val="28"/>
          <w:szCs w:val="28"/>
          <w:lang w:val="x-none" w:eastAsia="x-none"/>
        </w:rPr>
      </w:pPr>
      <w:r w:rsidRPr="001912FC">
        <w:rPr>
          <w:rFonts w:eastAsia="Times New Roman"/>
          <w:sz w:val="28"/>
          <w:szCs w:val="28"/>
          <w:lang w:val="x-none" w:eastAsia="x-none"/>
        </w:rPr>
        <w:t>Инструменты и методы регулирования международной торговли.</w:t>
      </w:r>
    </w:p>
    <w:p w:rsidR="001912FC" w:rsidRPr="001912FC" w:rsidRDefault="001912FC" w:rsidP="00F50BD2">
      <w:pPr>
        <w:widowControl/>
        <w:numPr>
          <w:ilvl w:val="0"/>
          <w:numId w:val="4"/>
        </w:numPr>
        <w:tabs>
          <w:tab w:val="left" w:pos="993"/>
          <w:tab w:val="left" w:pos="1134"/>
        </w:tabs>
        <w:autoSpaceDE/>
        <w:autoSpaceDN/>
        <w:adjustRightInd/>
        <w:spacing w:after="15" w:line="268" w:lineRule="auto"/>
        <w:ind w:left="0" w:firstLine="709"/>
        <w:contextualSpacing/>
        <w:jc w:val="both"/>
        <w:rPr>
          <w:rFonts w:eastAsia="Times New Roman"/>
          <w:sz w:val="28"/>
          <w:szCs w:val="28"/>
          <w:lang w:val="x-none" w:eastAsia="x-none"/>
        </w:rPr>
      </w:pPr>
      <w:r w:rsidRPr="001912FC">
        <w:rPr>
          <w:rFonts w:eastAsia="Times New Roman"/>
          <w:sz w:val="28"/>
          <w:szCs w:val="28"/>
          <w:lang w:val="x-none" w:eastAsia="x-none"/>
        </w:rPr>
        <w:t>Показатели, характеризующие положение страны в международной торговле.</w:t>
      </w:r>
    </w:p>
    <w:p w:rsidR="001912FC" w:rsidRPr="001912FC" w:rsidRDefault="001912FC" w:rsidP="00F50BD2">
      <w:pPr>
        <w:widowControl/>
        <w:numPr>
          <w:ilvl w:val="0"/>
          <w:numId w:val="4"/>
        </w:numPr>
        <w:tabs>
          <w:tab w:val="left" w:pos="993"/>
          <w:tab w:val="left" w:pos="1134"/>
        </w:tabs>
        <w:autoSpaceDE/>
        <w:autoSpaceDN/>
        <w:adjustRightInd/>
        <w:spacing w:after="15" w:line="268" w:lineRule="auto"/>
        <w:ind w:left="0" w:firstLine="709"/>
        <w:contextualSpacing/>
        <w:jc w:val="both"/>
        <w:rPr>
          <w:rFonts w:eastAsia="Times New Roman"/>
          <w:sz w:val="28"/>
          <w:szCs w:val="28"/>
          <w:lang w:val="x-none" w:eastAsia="x-none"/>
        </w:rPr>
      </w:pPr>
      <w:r w:rsidRPr="001912FC">
        <w:rPr>
          <w:rFonts w:eastAsia="Times New Roman"/>
          <w:sz w:val="28"/>
          <w:szCs w:val="28"/>
          <w:lang w:val="x-none" w:eastAsia="x-none"/>
        </w:rPr>
        <w:t>Международные рынки товаров и услуг в условиях вызовов глобализации.</w:t>
      </w:r>
    </w:p>
    <w:p w:rsidR="001912FC" w:rsidRPr="001912FC" w:rsidRDefault="001912FC" w:rsidP="00F50BD2">
      <w:pPr>
        <w:widowControl/>
        <w:numPr>
          <w:ilvl w:val="0"/>
          <w:numId w:val="4"/>
        </w:numPr>
        <w:tabs>
          <w:tab w:val="left" w:pos="993"/>
          <w:tab w:val="left" w:pos="1134"/>
        </w:tabs>
        <w:autoSpaceDE/>
        <w:autoSpaceDN/>
        <w:adjustRightInd/>
        <w:spacing w:after="15" w:line="268" w:lineRule="auto"/>
        <w:ind w:left="0" w:firstLine="709"/>
        <w:contextualSpacing/>
        <w:jc w:val="both"/>
        <w:rPr>
          <w:rFonts w:eastAsia="Times New Roman"/>
          <w:sz w:val="28"/>
          <w:szCs w:val="28"/>
          <w:lang w:val="x-none" w:eastAsia="x-none"/>
        </w:rPr>
      </w:pPr>
      <w:r w:rsidRPr="001912FC">
        <w:rPr>
          <w:rFonts w:eastAsia="Times New Roman"/>
          <w:sz w:val="28"/>
          <w:szCs w:val="28"/>
          <w:lang w:val="x-none" w:eastAsia="x-none"/>
        </w:rPr>
        <w:t>Состязательные формы международной торговли: сущность, характеристика, примеры.</w:t>
      </w:r>
    </w:p>
    <w:p w:rsidR="001912FC" w:rsidRPr="001912FC" w:rsidRDefault="001912FC" w:rsidP="00F50BD2">
      <w:pPr>
        <w:widowControl/>
        <w:numPr>
          <w:ilvl w:val="0"/>
          <w:numId w:val="4"/>
        </w:numPr>
        <w:tabs>
          <w:tab w:val="left" w:pos="993"/>
          <w:tab w:val="left" w:pos="1134"/>
        </w:tabs>
        <w:autoSpaceDE/>
        <w:autoSpaceDN/>
        <w:adjustRightInd/>
        <w:spacing w:after="15" w:line="268" w:lineRule="auto"/>
        <w:ind w:left="0" w:firstLine="709"/>
        <w:contextualSpacing/>
        <w:jc w:val="both"/>
        <w:rPr>
          <w:rFonts w:eastAsia="Times New Roman"/>
          <w:sz w:val="28"/>
          <w:szCs w:val="28"/>
          <w:lang w:val="x-none" w:eastAsia="x-none"/>
        </w:rPr>
      </w:pPr>
      <w:r w:rsidRPr="001912FC">
        <w:rPr>
          <w:rFonts w:eastAsia="Times New Roman"/>
          <w:sz w:val="28"/>
          <w:szCs w:val="28"/>
          <w:lang w:val="x-none" w:eastAsia="x-none"/>
        </w:rPr>
        <w:t>Способы проявления реэкспортных и реимпортных операций.</w:t>
      </w:r>
    </w:p>
    <w:p w:rsidR="001912FC" w:rsidRPr="001912FC" w:rsidRDefault="001912FC" w:rsidP="00F50BD2">
      <w:pPr>
        <w:widowControl/>
        <w:numPr>
          <w:ilvl w:val="0"/>
          <w:numId w:val="4"/>
        </w:numPr>
        <w:tabs>
          <w:tab w:val="left" w:pos="993"/>
          <w:tab w:val="left" w:pos="1134"/>
        </w:tabs>
        <w:autoSpaceDE/>
        <w:autoSpaceDN/>
        <w:adjustRightInd/>
        <w:spacing w:after="15" w:line="268" w:lineRule="auto"/>
        <w:ind w:left="0" w:firstLine="709"/>
        <w:contextualSpacing/>
        <w:jc w:val="both"/>
        <w:rPr>
          <w:rFonts w:eastAsia="Times New Roman"/>
          <w:sz w:val="28"/>
          <w:szCs w:val="28"/>
          <w:lang w:val="x-none" w:eastAsia="x-none"/>
        </w:rPr>
      </w:pPr>
      <w:r w:rsidRPr="001912FC">
        <w:rPr>
          <w:rFonts w:eastAsia="Times New Roman"/>
          <w:sz w:val="28"/>
          <w:szCs w:val="28"/>
          <w:lang w:val="x-none" w:eastAsia="x-none"/>
        </w:rPr>
        <w:t>Позиции России на отдельных товарных рынках.</w:t>
      </w:r>
    </w:p>
    <w:p w:rsidR="001912FC" w:rsidRPr="001912FC" w:rsidRDefault="001912FC" w:rsidP="00F50BD2">
      <w:pPr>
        <w:widowControl/>
        <w:numPr>
          <w:ilvl w:val="0"/>
          <w:numId w:val="4"/>
        </w:numPr>
        <w:tabs>
          <w:tab w:val="left" w:pos="993"/>
          <w:tab w:val="left" w:pos="1134"/>
        </w:tabs>
        <w:autoSpaceDE/>
        <w:autoSpaceDN/>
        <w:adjustRightInd/>
        <w:spacing w:after="15" w:line="268" w:lineRule="auto"/>
        <w:ind w:left="0" w:firstLine="709"/>
        <w:contextualSpacing/>
        <w:jc w:val="both"/>
        <w:rPr>
          <w:rFonts w:eastAsia="Times New Roman"/>
          <w:sz w:val="28"/>
          <w:szCs w:val="28"/>
          <w:lang w:val="x-none" w:eastAsia="x-none"/>
        </w:rPr>
      </w:pPr>
      <w:r w:rsidRPr="001912FC">
        <w:rPr>
          <w:rFonts w:eastAsia="Times New Roman"/>
          <w:sz w:val="28"/>
          <w:szCs w:val="28"/>
          <w:lang w:val="x-none" w:eastAsia="x-none"/>
        </w:rPr>
        <w:t>Сущность диверсификации экспорта.</w:t>
      </w:r>
    </w:p>
    <w:p w:rsidR="001912FC" w:rsidRPr="001912FC" w:rsidRDefault="001912FC" w:rsidP="00F50BD2">
      <w:pPr>
        <w:widowControl/>
        <w:numPr>
          <w:ilvl w:val="0"/>
          <w:numId w:val="4"/>
        </w:numPr>
        <w:tabs>
          <w:tab w:val="left" w:pos="993"/>
          <w:tab w:val="left" w:pos="1134"/>
        </w:tabs>
        <w:autoSpaceDE/>
        <w:autoSpaceDN/>
        <w:adjustRightInd/>
        <w:spacing w:after="15" w:line="268" w:lineRule="auto"/>
        <w:ind w:left="0" w:firstLine="709"/>
        <w:contextualSpacing/>
        <w:jc w:val="both"/>
        <w:rPr>
          <w:rFonts w:eastAsia="Times New Roman"/>
          <w:sz w:val="28"/>
          <w:szCs w:val="28"/>
          <w:lang w:val="x-none" w:eastAsia="x-none"/>
        </w:rPr>
      </w:pPr>
      <w:r w:rsidRPr="001912FC">
        <w:rPr>
          <w:rFonts w:eastAsia="Times New Roman"/>
          <w:sz w:val="28"/>
          <w:szCs w:val="28"/>
          <w:lang w:val="x-none" w:eastAsia="x-none"/>
        </w:rPr>
        <w:t>Экспортные ресурсы и экспортный потенциал России: общее и особенное.</w:t>
      </w:r>
    </w:p>
    <w:p w:rsidR="001912FC" w:rsidRPr="001912FC" w:rsidRDefault="001912FC" w:rsidP="00F50BD2">
      <w:pPr>
        <w:widowControl/>
        <w:numPr>
          <w:ilvl w:val="0"/>
          <w:numId w:val="4"/>
        </w:numPr>
        <w:tabs>
          <w:tab w:val="left" w:pos="993"/>
          <w:tab w:val="left" w:pos="1134"/>
        </w:tabs>
        <w:autoSpaceDE/>
        <w:autoSpaceDN/>
        <w:adjustRightInd/>
        <w:spacing w:after="15" w:line="268" w:lineRule="auto"/>
        <w:ind w:left="0" w:firstLine="709"/>
        <w:contextualSpacing/>
        <w:jc w:val="both"/>
        <w:rPr>
          <w:rFonts w:eastAsia="Times New Roman"/>
          <w:sz w:val="28"/>
          <w:szCs w:val="28"/>
          <w:lang w:val="x-none" w:eastAsia="x-none"/>
        </w:rPr>
      </w:pPr>
      <w:r w:rsidRPr="001912FC">
        <w:rPr>
          <w:rFonts w:eastAsia="Times New Roman"/>
          <w:sz w:val="28"/>
          <w:szCs w:val="28"/>
          <w:lang w:val="x-none" w:eastAsia="x-none"/>
        </w:rPr>
        <w:t>Перспективы участия России в международной торговле.</w:t>
      </w:r>
    </w:p>
    <w:p w:rsidR="001912FC" w:rsidRPr="001912FC" w:rsidRDefault="001912FC" w:rsidP="00F50BD2">
      <w:pPr>
        <w:widowControl/>
        <w:numPr>
          <w:ilvl w:val="0"/>
          <w:numId w:val="4"/>
        </w:numPr>
        <w:tabs>
          <w:tab w:val="left" w:pos="993"/>
          <w:tab w:val="left" w:pos="1134"/>
        </w:tabs>
        <w:autoSpaceDE/>
        <w:autoSpaceDN/>
        <w:adjustRightInd/>
        <w:spacing w:after="15" w:line="268" w:lineRule="auto"/>
        <w:ind w:left="0" w:firstLine="709"/>
        <w:contextualSpacing/>
        <w:jc w:val="both"/>
        <w:rPr>
          <w:rFonts w:eastAsia="Times New Roman"/>
          <w:sz w:val="28"/>
          <w:szCs w:val="28"/>
          <w:lang w:val="x-none" w:eastAsia="x-none"/>
        </w:rPr>
      </w:pPr>
      <w:r w:rsidRPr="001912FC">
        <w:rPr>
          <w:rFonts w:eastAsia="Times New Roman"/>
          <w:sz w:val="28"/>
          <w:szCs w:val="28"/>
          <w:lang w:val="x-none" w:eastAsia="x-none"/>
        </w:rPr>
        <w:t>Стратегическое партнерство России с зарубежными странами.</w:t>
      </w:r>
    </w:p>
    <w:p w:rsidR="001912FC" w:rsidRPr="001912FC" w:rsidRDefault="001912FC" w:rsidP="00F50BD2">
      <w:pPr>
        <w:widowControl/>
        <w:numPr>
          <w:ilvl w:val="0"/>
          <w:numId w:val="4"/>
        </w:numPr>
        <w:tabs>
          <w:tab w:val="left" w:pos="1134"/>
        </w:tabs>
        <w:autoSpaceDE/>
        <w:autoSpaceDN/>
        <w:adjustRightInd/>
        <w:spacing w:after="15" w:line="268" w:lineRule="auto"/>
        <w:ind w:left="0" w:firstLine="709"/>
        <w:jc w:val="both"/>
        <w:rPr>
          <w:rFonts w:eastAsia="Times New Roman"/>
          <w:color w:val="000000"/>
          <w:sz w:val="28"/>
          <w:szCs w:val="28"/>
          <w:lang w:eastAsia="en-US"/>
        </w:rPr>
      </w:pPr>
      <w:r w:rsidRPr="001912FC">
        <w:rPr>
          <w:rFonts w:eastAsia="Times New Roman"/>
          <w:color w:val="000000"/>
          <w:sz w:val="28"/>
          <w:szCs w:val="28"/>
          <w:lang w:eastAsia="en-US"/>
        </w:rPr>
        <w:t>Особенности гармонизации и унификации права в рамках ЕС.</w:t>
      </w:r>
    </w:p>
    <w:p w:rsidR="001912FC" w:rsidRPr="001912FC" w:rsidRDefault="001912FC" w:rsidP="00F50BD2">
      <w:pPr>
        <w:widowControl/>
        <w:numPr>
          <w:ilvl w:val="0"/>
          <w:numId w:val="4"/>
        </w:numPr>
        <w:tabs>
          <w:tab w:val="left" w:pos="1134"/>
        </w:tabs>
        <w:autoSpaceDE/>
        <w:autoSpaceDN/>
        <w:adjustRightInd/>
        <w:spacing w:after="15" w:line="268" w:lineRule="auto"/>
        <w:ind w:left="0" w:firstLine="709"/>
        <w:jc w:val="both"/>
        <w:rPr>
          <w:rFonts w:eastAsia="Times New Roman"/>
          <w:color w:val="000000"/>
          <w:sz w:val="28"/>
          <w:szCs w:val="28"/>
          <w:lang w:eastAsia="en-US"/>
        </w:rPr>
      </w:pPr>
      <w:r w:rsidRPr="001912FC">
        <w:rPr>
          <w:rFonts w:eastAsia="Times New Roman"/>
          <w:color w:val="000000"/>
          <w:sz w:val="28"/>
          <w:szCs w:val="28"/>
          <w:lang w:eastAsia="en-US"/>
        </w:rPr>
        <w:t>Правовая база регулирования международной торговли в рамках СНГ.</w:t>
      </w:r>
    </w:p>
    <w:p w:rsidR="001912FC" w:rsidRPr="001912FC" w:rsidRDefault="001912FC" w:rsidP="00F50BD2">
      <w:pPr>
        <w:widowControl/>
        <w:numPr>
          <w:ilvl w:val="0"/>
          <w:numId w:val="4"/>
        </w:numPr>
        <w:tabs>
          <w:tab w:val="left" w:pos="1134"/>
          <w:tab w:val="left" w:pos="1276"/>
        </w:tabs>
        <w:autoSpaceDE/>
        <w:autoSpaceDN/>
        <w:adjustRightInd/>
        <w:spacing w:after="15" w:line="268" w:lineRule="auto"/>
        <w:ind w:left="0" w:firstLine="709"/>
        <w:jc w:val="both"/>
        <w:rPr>
          <w:rFonts w:eastAsia="Times New Roman"/>
          <w:color w:val="000000"/>
          <w:sz w:val="28"/>
          <w:szCs w:val="28"/>
          <w:lang w:eastAsia="en-US"/>
        </w:rPr>
      </w:pPr>
      <w:r w:rsidRPr="001912FC">
        <w:rPr>
          <w:rFonts w:eastAsia="Times New Roman"/>
          <w:color w:val="000000"/>
          <w:sz w:val="28"/>
          <w:szCs w:val="28"/>
          <w:lang w:eastAsia="en-US"/>
        </w:rPr>
        <w:t>Международно-правовое регулирование результатов интеллектуальной деятельности.</w:t>
      </w:r>
    </w:p>
    <w:p w:rsidR="001912FC" w:rsidRPr="001912FC" w:rsidRDefault="007C0D2E" w:rsidP="00F50BD2">
      <w:pPr>
        <w:widowControl/>
        <w:numPr>
          <w:ilvl w:val="0"/>
          <w:numId w:val="4"/>
        </w:numPr>
        <w:tabs>
          <w:tab w:val="left" w:pos="1134"/>
          <w:tab w:val="left" w:pos="1276"/>
        </w:tabs>
        <w:autoSpaceDE/>
        <w:autoSpaceDN/>
        <w:adjustRightInd/>
        <w:spacing w:after="15" w:line="268" w:lineRule="auto"/>
        <w:ind w:left="0" w:firstLine="709"/>
        <w:jc w:val="both"/>
        <w:rPr>
          <w:rFonts w:eastAsia="Times New Roman"/>
          <w:color w:val="000000"/>
          <w:sz w:val="28"/>
          <w:szCs w:val="28"/>
          <w:lang w:eastAsia="en-US"/>
        </w:rPr>
      </w:pPr>
      <w:r>
        <w:rPr>
          <w:rFonts w:eastAsia="Times New Roman"/>
          <w:color w:val="000000"/>
          <w:sz w:val="28"/>
          <w:szCs w:val="28"/>
          <w:lang w:eastAsia="en-US"/>
        </w:rPr>
        <w:t xml:space="preserve">Двусторонние </w:t>
      </w:r>
      <w:r w:rsidR="001912FC" w:rsidRPr="001912FC">
        <w:rPr>
          <w:rFonts w:eastAsia="Times New Roman"/>
          <w:color w:val="000000"/>
          <w:sz w:val="28"/>
          <w:szCs w:val="28"/>
          <w:lang w:eastAsia="en-US"/>
        </w:rPr>
        <w:t>соглашения в регулировании торгового порядка.</w:t>
      </w:r>
    </w:p>
    <w:p w:rsidR="001912FC" w:rsidRPr="001912FC" w:rsidRDefault="001912FC" w:rsidP="00F50BD2">
      <w:pPr>
        <w:widowControl/>
        <w:numPr>
          <w:ilvl w:val="0"/>
          <w:numId w:val="4"/>
        </w:numPr>
        <w:tabs>
          <w:tab w:val="left" w:pos="1134"/>
          <w:tab w:val="left" w:pos="1276"/>
        </w:tabs>
        <w:autoSpaceDE/>
        <w:autoSpaceDN/>
        <w:adjustRightInd/>
        <w:spacing w:after="15" w:line="268" w:lineRule="auto"/>
        <w:ind w:left="0" w:firstLine="709"/>
        <w:jc w:val="both"/>
        <w:rPr>
          <w:rFonts w:eastAsia="Times New Roman"/>
          <w:color w:val="000000"/>
          <w:sz w:val="28"/>
          <w:szCs w:val="28"/>
          <w:lang w:eastAsia="en-US"/>
        </w:rPr>
      </w:pPr>
      <w:r w:rsidRPr="001912FC">
        <w:rPr>
          <w:rFonts w:eastAsia="Times New Roman"/>
          <w:color w:val="000000"/>
          <w:sz w:val="28"/>
          <w:szCs w:val="28"/>
          <w:lang w:eastAsia="en-US"/>
        </w:rPr>
        <w:t>Основные многосторонние соглашения, обеспечивающие согласованность в регулировании международной торговли.</w:t>
      </w:r>
    </w:p>
    <w:p w:rsidR="001912FC" w:rsidRPr="001912FC" w:rsidRDefault="001912FC" w:rsidP="00F50BD2">
      <w:pPr>
        <w:widowControl/>
        <w:numPr>
          <w:ilvl w:val="0"/>
          <w:numId w:val="4"/>
        </w:numPr>
        <w:tabs>
          <w:tab w:val="left" w:pos="1134"/>
          <w:tab w:val="left" w:pos="1276"/>
        </w:tabs>
        <w:autoSpaceDE/>
        <w:autoSpaceDN/>
        <w:adjustRightInd/>
        <w:spacing w:after="15" w:line="268" w:lineRule="auto"/>
        <w:ind w:left="0" w:firstLine="709"/>
        <w:jc w:val="both"/>
        <w:rPr>
          <w:rFonts w:eastAsia="Times New Roman"/>
          <w:color w:val="000000"/>
          <w:sz w:val="28"/>
          <w:szCs w:val="28"/>
          <w:lang w:eastAsia="en-US"/>
        </w:rPr>
      </w:pPr>
      <w:r w:rsidRPr="001912FC">
        <w:rPr>
          <w:rFonts w:eastAsia="Times New Roman"/>
          <w:color w:val="000000"/>
          <w:sz w:val="28"/>
          <w:szCs w:val="28"/>
          <w:lang w:eastAsia="en-US"/>
        </w:rPr>
        <w:t>Общая структура</w:t>
      </w:r>
      <w:r w:rsidR="007C0D2E">
        <w:rPr>
          <w:rFonts w:eastAsia="Times New Roman"/>
          <w:color w:val="000000"/>
          <w:sz w:val="28"/>
          <w:szCs w:val="28"/>
          <w:lang w:eastAsia="en-US"/>
        </w:rPr>
        <w:t xml:space="preserve"> и характеристика деятельности </w:t>
      </w:r>
      <w:r w:rsidRPr="001912FC">
        <w:rPr>
          <w:rFonts w:eastAsia="Times New Roman"/>
          <w:color w:val="000000"/>
          <w:sz w:val="28"/>
          <w:szCs w:val="28"/>
          <w:lang w:eastAsia="en-US"/>
        </w:rPr>
        <w:t>Всемирной торговой организации</w:t>
      </w:r>
    </w:p>
    <w:p w:rsidR="001912FC" w:rsidRPr="00C00BB5" w:rsidRDefault="001912FC" w:rsidP="00F50BD2">
      <w:pPr>
        <w:widowControl/>
        <w:numPr>
          <w:ilvl w:val="0"/>
          <w:numId w:val="4"/>
        </w:numPr>
        <w:tabs>
          <w:tab w:val="left" w:pos="1134"/>
          <w:tab w:val="left" w:pos="1276"/>
        </w:tabs>
        <w:autoSpaceDE/>
        <w:autoSpaceDN/>
        <w:adjustRightInd/>
        <w:spacing w:after="15" w:line="268" w:lineRule="auto"/>
        <w:ind w:left="0" w:firstLine="709"/>
        <w:jc w:val="both"/>
        <w:rPr>
          <w:rFonts w:eastAsia="Times New Roman"/>
          <w:color w:val="000000"/>
          <w:sz w:val="28"/>
          <w:szCs w:val="28"/>
          <w:lang w:eastAsia="en-US"/>
        </w:rPr>
      </w:pPr>
      <w:r w:rsidRPr="001912FC">
        <w:rPr>
          <w:rFonts w:eastAsia="Times New Roman"/>
          <w:color w:val="000000"/>
          <w:sz w:val="28"/>
          <w:szCs w:val="28"/>
          <w:lang w:eastAsia="en-US"/>
        </w:rPr>
        <w:t>Всемирная Торговая организация</w:t>
      </w:r>
      <w:r w:rsidR="00C00BB5">
        <w:rPr>
          <w:rFonts w:eastAsia="Times New Roman"/>
          <w:color w:val="000000"/>
          <w:sz w:val="28"/>
          <w:szCs w:val="28"/>
          <w:lang w:eastAsia="en-US"/>
        </w:rPr>
        <w:t>: история создания и основные принципы.</w:t>
      </w:r>
    </w:p>
    <w:p w:rsidR="001912FC" w:rsidRPr="001912FC" w:rsidRDefault="001912FC" w:rsidP="00F50BD2">
      <w:pPr>
        <w:widowControl/>
        <w:numPr>
          <w:ilvl w:val="0"/>
          <w:numId w:val="4"/>
        </w:numPr>
        <w:tabs>
          <w:tab w:val="left" w:pos="1134"/>
          <w:tab w:val="left" w:pos="1276"/>
        </w:tabs>
        <w:autoSpaceDE/>
        <w:autoSpaceDN/>
        <w:adjustRightInd/>
        <w:spacing w:after="15" w:line="268" w:lineRule="auto"/>
        <w:ind w:left="0" w:firstLine="709"/>
        <w:jc w:val="both"/>
        <w:rPr>
          <w:rFonts w:eastAsia="Times New Roman"/>
          <w:color w:val="000000"/>
          <w:sz w:val="28"/>
          <w:szCs w:val="28"/>
          <w:lang w:eastAsia="en-US"/>
        </w:rPr>
      </w:pPr>
      <w:r w:rsidRPr="001912FC">
        <w:rPr>
          <w:rFonts w:eastAsia="Times New Roman"/>
          <w:color w:val="000000"/>
          <w:sz w:val="28"/>
          <w:szCs w:val="28"/>
          <w:lang w:eastAsia="en-US"/>
        </w:rPr>
        <w:t>Содержание Генерального соглашения по тарифам и торговле.</w:t>
      </w:r>
    </w:p>
    <w:p w:rsidR="001912FC" w:rsidRPr="001912FC" w:rsidRDefault="001912FC" w:rsidP="00F50BD2">
      <w:pPr>
        <w:widowControl/>
        <w:numPr>
          <w:ilvl w:val="0"/>
          <w:numId w:val="4"/>
        </w:numPr>
        <w:tabs>
          <w:tab w:val="left" w:pos="1134"/>
          <w:tab w:val="left" w:pos="1276"/>
        </w:tabs>
        <w:autoSpaceDE/>
        <w:autoSpaceDN/>
        <w:adjustRightInd/>
        <w:spacing w:after="15" w:line="268" w:lineRule="auto"/>
        <w:ind w:left="0" w:firstLine="709"/>
        <w:jc w:val="both"/>
        <w:rPr>
          <w:rFonts w:eastAsia="Times New Roman"/>
          <w:color w:val="000000"/>
          <w:sz w:val="28"/>
          <w:szCs w:val="28"/>
          <w:lang w:eastAsia="en-US"/>
        </w:rPr>
      </w:pPr>
      <w:r w:rsidRPr="001912FC">
        <w:rPr>
          <w:rFonts w:eastAsia="Times New Roman"/>
          <w:color w:val="000000"/>
          <w:sz w:val="28"/>
          <w:szCs w:val="28"/>
          <w:lang w:eastAsia="en-US"/>
        </w:rPr>
        <w:t>Содержание Генерального соглашения по торговле услугами.</w:t>
      </w:r>
    </w:p>
    <w:p w:rsidR="001912FC" w:rsidRPr="001912FC" w:rsidRDefault="001912FC" w:rsidP="00F50BD2">
      <w:pPr>
        <w:widowControl/>
        <w:numPr>
          <w:ilvl w:val="0"/>
          <w:numId w:val="4"/>
        </w:numPr>
        <w:tabs>
          <w:tab w:val="left" w:pos="1134"/>
          <w:tab w:val="left" w:pos="1276"/>
        </w:tabs>
        <w:autoSpaceDE/>
        <w:autoSpaceDN/>
        <w:adjustRightInd/>
        <w:spacing w:after="15" w:line="268" w:lineRule="auto"/>
        <w:ind w:left="0" w:firstLine="709"/>
        <w:jc w:val="both"/>
        <w:rPr>
          <w:rFonts w:eastAsia="Times New Roman"/>
          <w:color w:val="000000"/>
          <w:sz w:val="28"/>
          <w:szCs w:val="28"/>
          <w:lang w:eastAsia="en-US"/>
        </w:rPr>
      </w:pPr>
      <w:r w:rsidRPr="001912FC">
        <w:rPr>
          <w:rFonts w:eastAsia="Times New Roman"/>
          <w:color w:val="000000"/>
          <w:sz w:val="28"/>
          <w:szCs w:val="28"/>
          <w:lang w:eastAsia="en-US"/>
        </w:rPr>
        <w:t>Содержание Соглашения по торговым аспектам защиты прав на интеллектуальную собственность.</w:t>
      </w:r>
    </w:p>
    <w:p w:rsidR="001912FC" w:rsidRPr="001912FC" w:rsidRDefault="001912FC" w:rsidP="00F50BD2">
      <w:pPr>
        <w:widowControl/>
        <w:numPr>
          <w:ilvl w:val="0"/>
          <w:numId w:val="4"/>
        </w:numPr>
        <w:tabs>
          <w:tab w:val="left" w:pos="1134"/>
          <w:tab w:val="left" w:pos="1276"/>
        </w:tabs>
        <w:autoSpaceDE/>
        <w:autoSpaceDN/>
        <w:adjustRightInd/>
        <w:spacing w:after="15" w:line="268" w:lineRule="auto"/>
        <w:ind w:left="0" w:firstLine="709"/>
        <w:jc w:val="both"/>
        <w:rPr>
          <w:rFonts w:eastAsia="Times New Roman"/>
          <w:color w:val="000000"/>
          <w:sz w:val="28"/>
          <w:szCs w:val="28"/>
          <w:lang w:eastAsia="en-US"/>
        </w:rPr>
      </w:pPr>
      <w:r w:rsidRPr="001912FC">
        <w:rPr>
          <w:rFonts w:eastAsia="Times New Roman"/>
          <w:color w:val="000000"/>
          <w:sz w:val="28"/>
          <w:szCs w:val="28"/>
          <w:lang w:eastAsia="en-US"/>
        </w:rPr>
        <w:t>Система разрешения споров ГАТТ. Договоренность о правилах и процедурах для урегулирования споров.</w:t>
      </w:r>
    </w:p>
    <w:p w:rsidR="001912FC" w:rsidRPr="001912FC" w:rsidRDefault="001912FC" w:rsidP="00F50BD2">
      <w:pPr>
        <w:widowControl/>
        <w:numPr>
          <w:ilvl w:val="0"/>
          <w:numId w:val="4"/>
        </w:numPr>
        <w:tabs>
          <w:tab w:val="left" w:pos="1134"/>
          <w:tab w:val="left" w:pos="1276"/>
        </w:tabs>
        <w:autoSpaceDE/>
        <w:autoSpaceDN/>
        <w:adjustRightInd/>
        <w:spacing w:after="15" w:line="268" w:lineRule="auto"/>
        <w:ind w:left="0" w:firstLine="709"/>
        <w:jc w:val="both"/>
        <w:rPr>
          <w:rFonts w:eastAsia="Times New Roman"/>
          <w:color w:val="000000"/>
          <w:sz w:val="28"/>
          <w:szCs w:val="28"/>
          <w:lang w:eastAsia="en-US"/>
        </w:rPr>
      </w:pPr>
      <w:r w:rsidRPr="001912FC">
        <w:rPr>
          <w:rFonts w:eastAsia="Times New Roman"/>
          <w:color w:val="000000"/>
          <w:sz w:val="28"/>
          <w:szCs w:val="28"/>
          <w:lang w:eastAsia="en-US"/>
        </w:rPr>
        <w:lastRenderedPageBreak/>
        <w:t>История создания Европейской энергетической хартии. Сущность и особ</w:t>
      </w:r>
      <w:r w:rsidR="007C0D2E">
        <w:rPr>
          <w:rFonts w:eastAsia="Times New Roman"/>
          <w:color w:val="000000"/>
          <w:sz w:val="28"/>
          <w:szCs w:val="28"/>
          <w:lang w:eastAsia="en-US"/>
        </w:rPr>
        <w:t xml:space="preserve">енности договора к Европейской </w:t>
      </w:r>
      <w:r w:rsidRPr="001912FC">
        <w:rPr>
          <w:rFonts w:eastAsia="Times New Roman"/>
          <w:color w:val="000000"/>
          <w:sz w:val="28"/>
          <w:szCs w:val="28"/>
          <w:lang w:eastAsia="en-US"/>
        </w:rPr>
        <w:t>энергетической хартии.</w:t>
      </w:r>
    </w:p>
    <w:p w:rsidR="001912FC" w:rsidRPr="001912FC" w:rsidRDefault="001912FC" w:rsidP="00F50BD2">
      <w:pPr>
        <w:widowControl/>
        <w:numPr>
          <w:ilvl w:val="0"/>
          <w:numId w:val="4"/>
        </w:numPr>
        <w:tabs>
          <w:tab w:val="left" w:pos="1134"/>
          <w:tab w:val="left" w:pos="1276"/>
        </w:tabs>
        <w:autoSpaceDE/>
        <w:autoSpaceDN/>
        <w:adjustRightInd/>
        <w:spacing w:after="15" w:line="268" w:lineRule="auto"/>
        <w:ind w:left="0" w:firstLine="709"/>
        <w:jc w:val="both"/>
        <w:rPr>
          <w:rFonts w:eastAsia="Times New Roman"/>
          <w:color w:val="000000"/>
          <w:sz w:val="28"/>
          <w:szCs w:val="28"/>
          <w:lang w:eastAsia="en-US"/>
        </w:rPr>
      </w:pPr>
      <w:r w:rsidRPr="001912FC">
        <w:rPr>
          <w:rFonts w:eastAsia="Times New Roman"/>
          <w:color w:val="000000"/>
          <w:sz w:val="28"/>
          <w:szCs w:val="28"/>
          <w:lang w:eastAsia="en-US"/>
        </w:rPr>
        <w:t>Содержание Венской конвенции ООН 1980 года о договорах международной купли-продажи товаров.</w:t>
      </w:r>
    </w:p>
    <w:p w:rsidR="001912FC" w:rsidRPr="001912FC" w:rsidRDefault="001912FC" w:rsidP="00F50BD2">
      <w:pPr>
        <w:widowControl/>
        <w:numPr>
          <w:ilvl w:val="0"/>
          <w:numId w:val="4"/>
        </w:numPr>
        <w:tabs>
          <w:tab w:val="left" w:pos="900"/>
          <w:tab w:val="left" w:pos="1134"/>
          <w:tab w:val="left" w:pos="1276"/>
        </w:tabs>
        <w:autoSpaceDE/>
        <w:autoSpaceDN/>
        <w:adjustRightInd/>
        <w:spacing w:after="15" w:line="268" w:lineRule="auto"/>
        <w:ind w:left="0" w:firstLine="709"/>
        <w:jc w:val="both"/>
        <w:rPr>
          <w:rFonts w:eastAsia="Times New Roman"/>
          <w:color w:val="000000"/>
          <w:sz w:val="28"/>
          <w:szCs w:val="28"/>
          <w:lang w:eastAsia="en-US"/>
        </w:rPr>
      </w:pPr>
      <w:r w:rsidRPr="001912FC">
        <w:rPr>
          <w:rFonts w:eastAsia="Times New Roman"/>
          <w:color w:val="000000"/>
          <w:sz w:val="28"/>
          <w:szCs w:val="28"/>
          <w:lang w:eastAsia="en-US"/>
        </w:rPr>
        <w:t>Международные таможенные конвенции Всемирной таможенной организации.</w:t>
      </w:r>
    </w:p>
    <w:p w:rsidR="001912FC" w:rsidRPr="001912FC" w:rsidRDefault="001912FC" w:rsidP="00F50BD2">
      <w:pPr>
        <w:widowControl/>
        <w:numPr>
          <w:ilvl w:val="0"/>
          <w:numId w:val="4"/>
        </w:numPr>
        <w:tabs>
          <w:tab w:val="left" w:pos="1134"/>
          <w:tab w:val="left" w:pos="1276"/>
        </w:tabs>
        <w:autoSpaceDE/>
        <w:autoSpaceDN/>
        <w:adjustRightInd/>
        <w:spacing w:after="15" w:line="268" w:lineRule="auto"/>
        <w:ind w:left="0" w:firstLine="709"/>
        <w:jc w:val="both"/>
        <w:rPr>
          <w:rFonts w:eastAsia="Times New Roman"/>
          <w:color w:val="000000"/>
          <w:sz w:val="28"/>
          <w:szCs w:val="28"/>
          <w:lang w:eastAsia="en-US"/>
        </w:rPr>
      </w:pPr>
      <w:r w:rsidRPr="001912FC">
        <w:rPr>
          <w:rFonts w:eastAsia="Times New Roman"/>
          <w:color w:val="000000"/>
          <w:sz w:val="28"/>
          <w:szCs w:val="28"/>
          <w:lang w:eastAsia="en-US"/>
        </w:rPr>
        <w:t>Классификация инструментов регулирования международной торговли.</w:t>
      </w:r>
    </w:p>
    <w:p w:rsidR="001912FC" w:rsidRPr="001912FC" w:rsidRDefault="001912FC" w:rsidP="00F50BD2">
      <w:pPr>
        <w:widowControl/>
        <w:numPr>
          <w:ilvl w:val="0"/>
          <w:numId w:val="4"/>
        </w:numPr>
        <w:tabs>
          <w:tab w:val="left" w:pos="1134"/>
          <w:tab w:val="left" w:pos="1276"/>
        </w:tabs>
        <w:autoSpaceDE/>
        <w:autoSpaceDN/>
        <w:adjustRightInd/>
        <w:spacing w:after="15" w:line="268" w:lineRule="auto"/>
        <w:ind w:left="0" w:firstLine="709"/>
        <w:jc w:val="both"/>
        <w:rPr>
          <w:rFonts w:eastAsia="Times New Roman"/>
          <w:color w:val="000000"/>
          <w:sz w:val="28"/>
          <w:szCs w:val="28"/>
          <w:lang w:eastAsia="en-US"/>
        </w:rPr>
      </w:pPr>
      <w:r w:rsidRPr="001912FC">
        <w:rPr>
          <w:rFonts w:eastAsia="Times New Roman"/>
          <w:color w:val="000000"/>
          <w:sz w:val="28"/>
          <w:szCs w:val="28"/>
          <w:lang w:eastAsia="en-US"/>
        </w:rPr>
        <w:t>Основные меры вмешательства государства в экономику.</w:t>
      </w:r>
    </w:p>
    <w:p w:rsidR="001912FC" w:rsidRPr="001912FC" w:rsidRDefault="001912FC" w:rsidP="00F50BD2">
      <w:pPr>
        <w:widowControl/>
        <w:numPr>
          <w:ilvl w:val="0"/>
          <w:numId w:val="4"/>
        </w:numPr>
        <w:tabs>
          <w:tab w:val="left" w:pos="1134"/>
        </w:tabs>
        <w:autoSpaceDE/>
        <w:autoSpaceDN/>
        <w:adjustRightInd/>
        <w:spacing w:after="15" w:line="268" w:lineRule="auto"/>
        <w:ind w:left="0" w:firstLine="709"/>
        <w:jc w:val="both"/>
        <w:rPr>
          <w:rFonts w:eastAsia="Times New Roman"/>
          <w:color w:val="000000"/>
          <w:sz w:val="28"/>
          <w:szCs w:val="28"/>
          <w:lang w:eastAsia="en-US"/>
        </w:rPr>
      </w:pPr>
      <w:r w:rsidRPr="001912FC">
        <w:rPr>
          <w:rFonts w:eastAsia="Times New Roman"/>
          <w:color w:val="000000"/>
          <w:sz w:val="28"/>
          <w:szCs w:val="28"/>
          <w:lang w:eastAsia="en-US"/>
        </w:rPr>
        <w:t>Международные соглашения в области регулирования таможенных льгот и преференций.</w:t>
      </w:r>
    </w:p>
    <w:p w:rsidR="001912FC" w:rsidRPr="001912FC" w:rsidRDefault="001912FC" w:rsidP="00F50BD2">
      <w:pPr>
        <w:widowControl/>
        <w:numPr>
          <w:ilvl w:val="0"/>
          <w:numId w:val="4"/>
        </w:numPr>
        <w:tabs>
          <w:tab w:val="left" w:pos="1134"/>
          <w:tab w:val="left" w:pos="1276"/>
        </w:tabs>
        <w:autoSpaceDE/>
        <w:autoSpaceDN/>
        <w:adjustRightInd/>
        <w:spacing w:after="15" w:line="268" w:lineRule="auto"/>
        <w:ind w:left="0" w:firstLine="709"/>
        <w:jc w:val="both"/>
        <w:rPr>
          <w:rFonts w:eastAsia="Times New Roman"/>
          <w:color w:val="000000"/>
          <w:sz w:val="28"/>
          <w:szCs w:val="28"/>
          <w:lang w:eastAsia="en-US"/>
        </w:rPr>
      </w:pPr>
      <w:r w:rsidRPr="001912FC">
        <w:rPr>
          <w:rFonts w:eastAsia="Times New Roman"/>
          <w:color w:val="000000"/>
          <w:sz w:val="28"/>
          <w:szCs w:val="28"/>
          <w:lang w:eastAsia="en-US"/>
        </w:rPr>
        <w:t>Применение специфических торговых барьеров в нетарифном регулировании международной торговли.</w:t>
      </w:r>
    </w:p>
    <w:p w:rsidR="001912FC" w:rsidRPr="001912FC" w:rsidRDefault="001912FC" w:rsidP="00F50BD2">
      <w:pPr>
        <w:widowControl/>
        <w:numPr>
          <w:ilvl w:val="0"/>
          <w:numId w:val="4"/>
        </w:numPr>
        <w:tabs>
          <w:tab w:val="left" w:pos="1134"/>
          <w:tab w:val="left" w:pos="1276"/>
        </w:tabs>
        <w:autoSpaceDE/>
        <w:autoSpaceDN/>
        <w:adjustRightInd/>
        <w:spacing w:after="15" w:line="268" w:lineRule="auto"/>
        <w:ind w:left="0" w:firstLine="709"/>
        <w:jc w:val="both"/>
        <w:rPr>
          <w:rFonts w:eastAsia="Times New Roman"/>
          <w:color w:val="000000"/>
          <w:sz w:val="28"/>
          <w:szCs w:val="28"/>
          <w:lang w:eastAsia="en-US"/>
        </w:rPr>
      </w:pPr>
      <w:r w:rsidRPr="001912FC">
        <w:rPr>
          <w:rFonts w:eastAsia="Times New Roman"/>
          <w:color w:val="000000"/>
          <w:sz w:val="28"/>
          <w:szCs w:val="28"/>
          <w:lang w:eastAsia="en-US"/>
        </w:rPr>
        <w:t>Цель и сфера применения ИНКОТЕРМС.</w:t>
      </w:r>
    </w:p>
    <w:p w:rsidR="001912FC" w:rsidRPr="001912FC" w:rsidRDefault="001912FC" w:rsidP="00F50BD2">
      <w:pPr>
        <w:widowControl/>
        <w:numPr>
          <w:ilvl w:val="0"/>
          <w:numId w:val="4"/>
        </w:numPr>
        <w:tabs>
          <w:tab w:val="left" w:pos="1134"/>
          <w:tab w:val="left" w:pos="1276"/>
        </w:tabs>
        <w:autoSpaceDE/>
        <w:autoSpaceDN/>
        <w:adjustRightInd/>
        <w:spacing w:after="15" w:line="268" w:lineRule="auto"/>
        <w:ind w:left="0" w:firstLine="709"/>
        <w:jc w:val="both"/>
        <w:rPr>
          <w:rFonts w:eastAsia="Times New Roman"/>
          <w:color w:val="000000"/>
          <w:sz w:val="28"/>
          <w:szCs w:val="28"/>
          <w:lang w:eastAsia="en-US"/>
        </w:rPr>
      </w:pPr>
      <w:r w:rsidRPr="001912FC">
        <w:rPr>
          <w:rFonts w:eastAsia="Times New Roman"/>
          <w:color w:val="000000"/>
          <w:sz w:val="28"/>
          <w:szCs w:val="28"/>
          <w:lang w:eastAsia="en-US"/>
        </w:rPr>
        <w:t>Структура ИНКОТЕРМС, характеристика торговых терминов.</w:t>
      </w:r>
    </w:p>
    <w:p w:rsidR="001912FC" w:rsidRPr="001912FC" w:rsidRDefault="007C0D2E" w:rsidP="00F50BD2">
      <w:pPr>
        <w:widowControl/>
        <w:numPr>
          <w:ilvl w:val="0"/>
          <w:numId w:val="4"/>
        </w:numPr>
        <w:tabs>
          <w:tab w:val="left" w:pos="1134"/>
          <w:tab w:val="left" w:pos="1276"/>
        </w:tabs>
        <w:autoSpaceDE/>
        <w:autoSpaceDN/>
        <w:adjustRightInd/>
        <w:spacing w:after="15" w:line="268" w:lineRule="auto"/>
        <w:ind w:left="0" w:firstLine="709"/>
        <w:jc w:val="both"/>
        <w:rPr>
          <w:rFonts w:eastAsia="Times New Roman"/>
          <w:color w:val="000000"/>
          <w:sz w:val="28"/>
          <w:szCs w:val="28"/>
          <w:lang w:eastAsia="en-US"/>
        </w:rPr>
      </w:pPr>
      <w:r>
        <w:rPr>
          <w:rFonts w:eastAsia="Times New Roman"/>
          <w:color w:val="000000"/>
          <w:sz w:val="28"/>
          <w:szCs w:val="28"/>
          <w:lang w:eastAsia="en-US"/>
        </w:rPr>
        <w:t xml:space="preserve">Таможенная конвенция </w:t>
      </w:r>
      <w:r w:rsidR="001912FC" w:rsidRPr="001912FC">
        <w:rPr>
          <w:rFonts w:eastAsia="Times New Roman"/>
          <w:color w:val="000000"/>
          <w:sz w:val="28"/>
          <w:szCs w:val="28"/>
          <w:lang w:eastAsia="en-US"/>
        </w:rPr>
        <w:t>о международной перевозке грузов с применением книжки МДП.</w:t>
      </w:r>
    </w:p>
    <w:p w:rsidR="001912FC" w:rsidRPr="001912FC" w:rsidRDefault="001912FC" w:rsidP="00F50BD2">
      <w:pPr>
        <w:widowControl/>
        <w:numPr>
          <w:ilvl w:val="0"/>
          <w:numId w:val="4"/>
        </w:numPr>
        <w:tabs>
          <w:tab w:val="left" w:pos="1134"/>
          <w:tab w:val="left" w:pos="1276"/>
        </w:tabs>
        <w:autoSpaceDE/>
        <w:autoSpaceDN/>
        <w:adjustRightInd/>
        <w:spacing w:after="15" w:line="268" w:lineRule="auto"/>
        <w:ind w:left="0" w:firstLine="709"/>
        <w:jc w:val="both"/>
        <w:rPr>
          <w:rFonts w:eastAsia="Times New Roman"/>
          <w:color w:val="000000"/>
          <w:sz w:val="28"/>
          <w:szCs w:val="28"/>
          <w:lang w:eastAsia="en-US"/>
        </w:rPr>
      </w:pPr>
      <w:r w:rsidRPr="001912FC">
        <w:rPr>
          <w:rFonts w:eastAsia="Times New Roman"/>
          <w:color w:val="000000"/>
          <w:sz w:val="28"/>
          <w:szCs w:val="28"/>
          <w:lang w:eastAsia="en-US"/>
        </w:rPr>
        <w:t>Международно-правовой статус Всемирной таможенной организации.</w:t>
      </w:r>
    </w:p>
    <w:p w:rsidR="001912FC" w:rsidRPr="001912FC" w:rsidRDefault="001912FC" w:rsidP="00F50BD2">
      <w:pPr>
        <w:widowControl/>
        <w:numPr>
          <w:ilvl w:val="0"/>
          <w:numId w:val="4"/>
        </w:numPr>
        <w:tabs>
          <w:tab w:val="left" w:pos="900"/>
          <w:tab w:val="left" w:pos="1134"/>
          <w:tab w:val="left" w:pos="1276"/>
        </w:tabs>
        <w:autoSpaceDE/>
        <w:autoSpaceDN/>
        <w:adjustRightInd/>
        <w:spacing w:after="15" w:line="268" w:lineRule="auto"/>
        <w:ind w:left="0" w:firstLine="709"/>
        <w:jc w:val="both"/>
        <w:rPr>
          <w:rFonts w:eastAsia="Times New Roman"/>
          <w:color w:val="000000"/>
          <w:sz w:val="28"/>
          <w:szCs w:val="28"/>
          <w:lang w:eastAsia="en-US"/>
        </w:rPr>
      </w:pPr>
      <w:r w:rsidRPr="001912FC">
        <w:rPr>
          <w:rFonts w:eastAsia="Times New Roman"/>
          <w:color w:val="000000"/>
          <w:sz w:val="28"/>
          <w:szCs w:val="28"/>
          <w:lang w:eastAsia="en-US"/>
        </w:rPr>
        <w:t>Киотская конвенция как основной кодифицированный международно-правовой акт.</w:t>
      </w:r>
    </w:p>
    <w:p w:rsidR="001912FC" w:rsidRPr="001912FC" w:rsidRDefault="001912FC" w:rsidP="00F50BD2">
      <w:pPr>
        <w:widowControl/>
        <w:numPr>
          <w:ilvl w:val="0"/>
          <w:numId w:val="4"/>
        </w:numPr>
        <w:tabs>
          <w:tab w:val="left" w:pos="1134"/>
        </w:tabs>
        <w:autoSpaceDE/>
        <w:autoSpaceDN/>
        <w:adjustRightInd/>
        <w:spacing w:after="15" w:line="268" w:lineRule="auto"/>
        <w:ind w:left="0" w:firstLine="709"/>
        <w:jc w:val="both"/>
        <w:rPr>
          <w:rFonts w:eastAsia="Times New Roman"/>
          <w:color w:val="000000"/>
          <w:sz w:val="28"/>
          <w:szCs w:val="28"/>
          <w:lang w:eastAsia="en-US"/>
        </w:rPr>
      </w:pPr>
      <w:r w:rsidRPr="001912FC">
        <w:rPr>
          <w:rFonts w:eastAsia="Times New Roman"/>
          <w:color w:val="000000"/>
          <w:sz w:val="28"/>
          <w:szCs w:val="28"/>
          <w:lang w:eastAsia="en-US"/>
        </w:rPr>
        <w:t xml:space="preserve">Взаимодействие стран ЕАЭС с </w:t>
      </w:r>
      <w:r w:rsidRPr="001912FC">
        <w:rPr>
          <w:rFonts w:eastAsia="Times New Roman"/>
          <w:bCs/>
          <w:color w:val="000000"/>
          <w:sz w:val="28"/>
          <w:szCs w:val="28"/>
          <w:lang w:eastAsia="en-US"/>
        </w:rPr>
        <w:t>международными и региональными организациями.</w:t>
      </w:r>
    </w:p>
    <w:p w:rsidR="001912FC" w:rsidRPr="001912FC" w:rsidRDefault="001912FC" w:rsidP="00F50BD2">
      <w:pPr>
        <w:widowControl/>
        <w:numPr>
          <w:ilvl w:val="0"/>
          <w:numId w:val="4"/>
        </w:numPr>
        <w:tabs>
          <w:tab w:val="left" w:pos="1134"/>
        </w:tabs>
        <w:autoSpaceDE/>
        <w:autoSpaceDN/>
        <w:adjustRightInd/>
        <w:spacing w:after="15" w:line="268" w:lineRule="auto"/>
        <w:ind w:left="0" w:firstLine="709"/>
        <w:jc w:val="both"/>
        <w:rPr>
          <w:rFonts w:eastAsia="Times New Roman"/>
          <w:color w:val="000000"/>
          <w:sz w:val="28"/>
          <w:szCs w:val="28"/>
          <w:lang w:eastAsia="en-US"/>
        </w:rPr>
      </w:pPr>
      <w:r w:rsidRPr="001912FC">
        <w:rPr>
          <w:rFonts w:eastAsia="Times New Roman"/>
          <w:bCs/>
          <w:color w:val="000000"/>
          <w:sz w:val="28"/>
          <w:szCs w:val="28"/>
          <w:lang w:eastAsia="en-US"/>
        </w:rPr>
        <w:t>Особенности и эффекты участия России в международных торговых организациях на современном этапе.</w:t>
      </w:r>
    </w:p>
    <w:p w:rsidR="001912FC" w:rsidRPr="001912FC" w:rsidRDefault="001912FC" w:rsidP="00F50BD2">
      <w:pPr>
        <w:widowControl/>
        <w:numPr>
          <w:ilvl w:val="0"/>
          <w:numId w:val="4"/>
        </w:numPr>
        <w:tabs>
          <w:tab w:val="left" w:pos="1134"/>
        </w:tabs>
        <w:autoSpaceDE/>
        <w:autoSpaceDN/>
        <w:adjustRightInd/>
        <w:spacing w:after="15" w:line="268" w:lineRule="auto"/>
        <w:ind w:left="0" w:firstLine="709"/>
        <w:jc w:val="both"/>
        <w:rPr>
          <w:rFonts w:eastAsia="Times New Roman"/>
          <w:color w:val="000000"/>
          <w:sz w:val="28"/>
          <w:szCs w:val="28"/>
          <w:lang w:eastAsia="en-US"/>
        </w:rPr>
      </w:pPr>
      <w:r w:rsidRPr="001912FC">
        <w:rPr>
          <w:rFonts w:eastAsia="Times New Roman"/>
          <w:bCs/>
          <w:color w:val="000000"/>
          <w:sz w:val="28"/>
          <w:szCs w:val="28"/>
          <w:lang w:eastAsia="en-US"/>
        </w:rPr>
        <w:t>Преимущества и недостатка использования услуг посредников при осуществлении внешнеторговых сделок.</w:t>
      </w:r>
    </w:p>
    <w:p w:rsidR="001912FC" w:rsidRPr="001912FC" w:rsidRDefault="001912FC" w:rsidP="00F50BD2">
      <w:pPr>
        <w:widowControl/>
        <w:numPr>
          <w:ilvl w:val="0"/>
          <w:numId w:val="4"/>
        </w:numPr>
        <w:tabs>
          <w:tab w:val="left" w:pos="1134"/>
        </w:tabs>
        <w:autoSpaceDE/>
        <w:autoSpaceDN/>
        <w:adjustRightInd/>
        <w:spacing w:after="15" w:line="268" w:lineRule="auto"/>
        <w:ind w:left="0" w:firstLine="709"/>
        <w:jc w:val="both"/>
        <w:rPr>
          <w:rFonts w:eastAsia="Times New Roman"/>
          <w:color w:val="000000"/>
          <w:sz w:val="28"/>
          <w:szCs w:val="28"/>
          <w:lang w:eastAsia="en-US"/>
        </w:rPr>
      </w:pPr>
      <w:r w:rsidRPr="001912FC">
        <w:rPr>
          <w:rFonts w:eastAsia="Times New Roman"/>
          <w:color w:val="000000"/>
          <w:sz w:val="28"/>
          <w:szCs w:val="28"/>
          <w:lang w:eastAsia="en-US"/>
        </w:rPr>
        <w:t>Состязательные формы международной торговли: характеристика, значение, примеры из международной практики.</w:t>
      </w:r>
    </w:p>
    <w:p w:rsidR="001912FC" w:rsidRPr="001912FC" w:rsidRDefault="001912FC" w:rsidP="001912FC">
      <w:pPr>
        <w:widowControl/>
        <w:tabs>
          <w:tab w:val="left" w:pos="1134"/>
        </w:tabs>
        <w:spacing w:before="120" w:line="322" w:lineRule="exact"/>
        <w:ind w:right="10" w:firstLine="709"/>
        <w:jc w:val="both"/>
        <w:rPr>
          <w:rFonts w:ascii="Courier New" w:eastAsia="Times New Roman" w:hAnsi="Courier New" w:cs="Courier New"/>
          <w:sz w:val="24"/>
          <w:szCs w:val="28"/>
        </w:rPr>
      </w:pPr>
    </w:p>
    <w:p w:rsidR="002A379C" w:rsidRPr="002A379C" w:rsidRDefault="002A379C" w:rsidP="002A379C">
      <w:pPr>
        <w:widowControl/>
        <w:ind w:firstLine="709"/>
        <w:rPr>
          <w:rFonts w:eastAsia="Times New Roman"/>
          <w:b/>
          <w:bCs/>
          <w:sz w:val="28"/>
          <w:szCs w:val="28"/>
          <w:lang w:eastAsia="zh-CN"/>
        </w:rPr>
      </w:pPr>
      <w:bookmarkStart w:id="16" w:name="_Toc3995512"/>
      <w:r w:rsidRPr="002A379C">
        <w:rPr>
          <w:rFonts w:eastAsia="Times New Roman"/>
          <w:b/>
          <w:bCs/>
          <w:sz w:val="28"/>
          <w:szCs w:val="28"/>
          <w:lang w:eastAsia="zh-CN"/>
        </w:rPr>
        <w:t>Методические материалы, определяющие процедуры оценивания знаний, умений и владений</w:t>
      </w:r>
      <w:bookmarkEnd w:id="16"/>
    </w:p>
    <w:p w:rsidR="002A379C" w:rsidRPr="002A379C" w:rsidRDefault="002A379C" w:rsidP="002A379C">
      <w:pPr>
        <w:widowControl/>
        <w:tabs>
          <w:tab w:val="left" w:pos="426"/>
        </w:tabs>
        <w:autoSpaceDE/>
        <w:autoSpaceDN/>
        <w:adjustRightInd/>
        <w:ind w:firstLine="709"/>
        <w:jc w:val="both"/>
        <w:rPr>
          <w:rFonts w:eastAsia="Times New Roman"/>
          <w:bCs/>
          <w:sz w:val="28"/>
          <w:szCs w:val="28"/>
          <w:lang w:eastAsia="zh-CN"/>
        </w:rPr>
      </w:pPr>
      <w:r w:rsidRPr="002A379C">
        <w:rPr>
          <w:rFonts w:eastAsia="Times New Roman"/>
          <w:bCs/>
          <w:sz w:val="28"/>
          <w:szCs w:val="28"/>
          <w:lang w:eastAsia="zh-CN"/>
        </w:rPr>
        <w:t>Соответствующие приказы, распоряжения ректората о контроле уровня освоения дисциплин и сформированности компетенций студентов.</w:t>
      </w:r>
    </w:p>
    <w:p w:rsidR="002A379C" w:rsidRDefault="002A379C" w:rsidP="001912FC">
      <w:pPr>
        <w:keepNext/>
        <w:keepLines/>
        <w:widowControl/>
        <w:tabs>
          <w:tab w:val="left" w:pos="709"/>
        </w:tabs>
        <w:autoSpaceDE/>
        <w:autoSpaceDN/>
        <w:adjustRightInd/>
        <w:spacing w:after="20" w:line="265" w:lineRule="auto"/>
        <w:ind w:left="142" w:firstLine="567"/>
        <w:jc w:val="both"/>
        <w:outlineLvl w:val="0"/>
        <w:rPr>
          <w:rFonts w:eastAsia="Times New Roman"/>
          <w:b/>
          <w:color w:val="000000"/>
          <w:sz w:val="28"/>
          <w:szCs w:val="28"/>
        </w:rPr>
      </w:pPr>
    </w:p>
    <w:p w:rsidR="001912FC" w:rsidRPr="001912FC" w:rsidRDefault="001912FC" w:rsidP="001912FC">
      <w:pPr>
        <w:keepNext/>
        <w:keepLines/>
        <w:widowControl/>
        <w:tabs>
          <w:tab w:val="left" w:pos="709"/>
        </w:tabs>
        <w:autoSpaceDE/>
        <w:autoSpaceDN/>
        <w:adjustRightInd/>
        <w:spacing w:after="20" w:line="265" w:lineRule="auto"/>
        <w:ind w:left="142" w:firstLine="567"/>
        <w:jc w:val="both"/>
        <w:outlineLvl w:val="0"/>
        <w:rPr>
          <w:rFonts w:eastAsia="Times New Roman"/>
          <w:b/>
          <w:color w:val="000000"/>
          <w:sz w:val="28"/>
        </w:rPr>
      </w:pPr>
      <w:r w:rsidRPr="001912FC">
        <w:rPr>
          <w:rFonts w:eastAsia="Times New Roman"/>
          <w:b/>
          <w:color w:val="000000"/>
          <w:sz w:val="28"/>
          <w:szCs w:val="28"/>
        </w:rPr>
        <w:t>8. Перечень основной</w:t>
      </w:r>
      <w:r w:rsidRPr="001912FC">
        <w:rPr>
          <w:rFonts w:eastAsia="Times New Roman"/>
          <w:b/>
          <w:color w:val="000000"/>
          <w:sz w:val="28"/>
        </w:rPr>
        <w:t xml:space="preserve"> и дополнительной учебной литературы</w:t>
      </w:r>
      <w:bookmarkEnd w:id="15"/>
    </w:p>
    <w:p w:rsidR="001912FC" w:rsidRPr="001912FC" w:rsidRDefault="001912FC" w:rsidP="001912FC">
      <w:pPr>
        <w:widowControl/>
        <w:shd w:val="clear" w:color="auto" w:fill="FFFFFF"/>
        <w:tabs>
          <w:tab w:val="left" w:pos="709"/>
        </w:tabs>
        <w:autoSpaceDE/>
        <w:autoSpaceDN/>
        <w:adjustRightInd/>
        <w:spacing w:after="15" w:line="360" w:lineRule="auto"/>
        <w:ind w:left="629" w:firstLine="80"/>
        <w:jc w:val="both"/>
        <w:rPr>
          <w:rFonts w:eastAsia="Times New Roman"/>
          <w:b/>
          <w:color w:val="000000"/>
          <w:sz w:val="28"/>
          <w:szCs w:val="28"/>
          <w:lang w:eastAsia="en-US"/>
        </w:rPr>
      </w:pPr>
      <w:bookmarkStart w:id="17" w:name="_Toc14882644"/>
      <w:bookmarkStart w:id="18" w:name="_Toc418768725"/>
      <w:r w:rsidRPr="001912FC">
        <w:rPr>
          <w:rFonts w:eastAsia="Times New Roman"/>
          <w:b/>
          <w:color w:val="000000"/>
          <w:sz w:val="28"/>
          <w:szCs w:val="28"/>
          <w:lang w:eastAsia="en-US"/>
        </w:rPr>
        <w:t>Нормативные акты</w:t>
      </w:r>
    </w:p>
    <w:p w:rsidR="001912FC" w:rsidRPr="001912FC" w:rsidRDefault="001912FC" w:rsidP="001912FC">
      <w:pPr>
        <w:widowControl/>
        <w:autoSpaceDE/>
        <w:autoSpaceDN/>
        <w:adjustRightInd/>
        <w:spacing w:after="15" w:line="268" w:lineRule="auto"/>
        <w:ind w:firstLine="626"/>
        <w:jc w:val="both"/>
        <w:rPr>
          <w:rFonts w:ascii="Verdana" w:eastAsia="Times New Roman" w:hAnsi="Verdana"/>
          <w:color w:val="000000"/>
          <w:sz w:val="21"/>
          <w:szCs w:val="21"/>
          <w:lang w:eastAsia="en-US"/>
        </w:rPr>
      </w:pPr>
      <w:r w:rsidRPr="001912FC">
        <w:rPr>
          <w:rFonts w:eastAsia="Times New Roman"/>
          <w:color w:val="000000"/>
          <w:sz w:val="28"/>
          <w:szCs w:val="28"/>
          <w:lang w:eastAsia="en-US"/>
        </w:rPr>
        <w:t xml:space="preserve">1.Таможенный кодекс </w:t>
      </w:r>
      <w:r w:rsidRPr="001912FC">
        <w:rPr>
          <w:rFonts w:eastAsia="Times New Roman"/>
          <w:sz w:val="28"/>
          <w:szCs w:val="28"/>
        </w:rPr>
        <w:t>Евразийского экономического союза</w:t>
      </w:r>
      <w:r w:rsidRPr="001912FC">
        <w:rPr>
          <w:rFonts w:eastAsia="Times New Roman"/>
          <w:color w:val="000000"/>
          <w:sz w:val="28"/>
          <w:szCs w:val="28"/>
          <w:lang w:eastAsia="en-US"/>
        </w:rPr>
        <w:t xml:space="preserve">. [Электронный ресурс] - Режим доступа: </w:t>
      </w:r>
      <w:r w:rsidRPr="001912FC">
        <w:rPr>
          <w:rFonts w:eastAsia="Times New Roman"/>
          <w:color w:val="000000"/>
          <w:sz w:val="28"/>
          <w:szCs w:val="22"/>
          <w:lang w:val="en-US" w:eastAsia="en-US"/>
        </w:rPr>
        <w:t>http</w:t>
      </w:r>
      <w:r w:rsidRPr="001912FC">
        <w:rPr>
          <w:rFonts w:eastAsia="Times New Roman"/>
          <w:color w:val="000000"/>
          <w:sz w:val="28"/>
          <w:szCs w:val="22"/>
          <w:lang w:eastAsia="en-US"/>
        </w:rPr>
        <w:t>://</w:t>
      </w:r>
      <w:r w:rsidRPr="001912FC">
        <w:rPr>
          <w:rFonts w:eastAsia="Times New Roman"/>
          <w:color w:val="000000"/>
          <w:sz w:val="28"/>
          <w:szCs w:val="22"/>
          <w:lang w:val="en-US" w:eastAsia="en-US"/>
        </w:rPr>
        <w:t>www</w:t>
      </w:r>
      <w:r w:rsidRPr="001912FC">
        <w:rPr>
          <w:rFonts w:eastAsia="Times New Roman"/>
          <w:color w:val="000000"/>
          <w:sz w:val="28"/>
          <w:szCs w:val="22"/>
          <w:lang w:eastAsia="en-US"/>
        </w:rPr>
        <w:t>.</w:t>
      </w:r>
      <w:r w:rsidRPr="001912FC">
        <w:rPr>
          <w:rFonts w:eastAsia="Times New Roman"/>
          <w:color w:val="000000"/>
          <w:sz w:val="28"/>
          <w:szCs w:val="22"/>
          <w:lang w:val="en-US" w:eastAsia="en-US"/>
        </w:rPr>
        <w:t>pravo</w:t>
      </w:r>
      <w:r w:rsidRPr="001912FC">
        <w:rPr>
          <w:rFonts w:eastAsia="Times New Roman"/>
          <w:color w:val="000000"/>
          <w:sz w:val="28"/>
          <w:szCs w:val="22"/>
          <w:lang w:eastAsia="en-US"/>
        </w:rPr>
        <w:t>.</w:t>
      </w:r>
      <w:r w:rsidRPr="001912FC">
        <w:rPr>
          <w:rFonts w:eastAsia="Times New Roman"/>
          <w:color w:val="000000"/>
          <w:sz w:val="28"/>
          <w:szCs w:val="22"/>
          <w:lang w:val="en-US" w:eastAsia="en-US"/>
        </w:rPr>
        <w:t>gov</w:t>
      </w:r>
      <w:r w:rsidRPr="001912FC">
        <w:rPr>
          <w:rFonts w:eastAsia="Times New Roman"/>
          <w:color w:val="000000"/>
          <w:sz w:val="28"/>
          <w:szCs w:val="22"/>
          <w:lang w:eastAsia="en-US"/>
        </w:rPr>
        <w:t>.</w:t>
      </w:r>
      <w:r w:rsidRPr="001912FC">
        <w:rPr>
          <w:rFonts w:eastAsia="Times New Roman"/>
          <w:color w:val="000000"/>
          <w:sz w:val="28"/>
          <w:szCs w:val="22"/>
          <w:lang w:val="en-US" w:eastAsia="en-US"/>
        </w:rPr>
        <w:t>ru</w:t>
      </w:r>
      <w:r w:rsidRPr="001912FC">
        <w:rPr>
          <w:rFonts w:eastAsia="Times New Roman"/>
          <w:color w:val="000000"/>
          <w:sz w:val="28"/>
          <w:szCs w:val="22"/>
          <w:lang w:eastAsia="en-US"/>
        </w:rPr>
        <w:t>.</w:t>
      </w:r>
    </w:p>
    <w:p w:rsidR="001912FC" w:rsidRPr="001912FC" w:rsidRDefault="001912FC" w:rsidP="001912FC">
      <w:pPr>
        <w:widowControl/>
        <w:autoSpaceDE/>
        <w:autoSpaceDN/>
        <w:adjustRightInd/>
        <w:spacing w:after="15" w:line="268" w:lineRule="auto"/>
        <w:ind w:firstLine="626"/>
        <w:jc w:val="both"/>
        <w:rPr>
          <w:rFonts w:ascii="Verdana" w:eastAsia="Times New Roman" w:hAnsi="Verdana"/>
          <w:color w:val="000000"/>
          <w:sz w:val="28"/>
          <w:szCs w:val="28"/>
          <w:lang w:eastAsia="en-US"/>
        </w:rPr>
      </w:pPr>
      <w:r w:rsidRPr="001912FC">
        <w:rPr>
          <w:rFonts w:eastAsia="Times New Roman"/>
          <w:color w:val="000000"/>
          <w:sz w:val="28"/>
          <w:szCs w:val="28"/>
          <w:lang w:eastAsia="en-US"/>
        </w:rPr>
        <w:t xml:space="preserve">2.Федеральный закон от 03.08.2018 </w:t>
      </w:r>
      <w:r w:rsidRPr="001912FC">
        <w:rPr>
          <w:rFonts w:eastAsia="Times New Roman"/>
          <w:color w:val="000000"/>
          <w:sz w:val="28"/>
          <w:szCs w:val="28"/>
          <w:lang w:val="en-US" w:eastAsia="en-US"/>
        </w:rPr>
        <w:t>N</w:t>
      </w:r>
      <w:r w:rsidRPr="001912FC">
        <w:rPr>
          <w:rFonts w:eastAsia="Times New Roman"/>
          <w:color w:val="000000"/>
          <w:sz w:val="28"/>
          <w:szCs w:val="28"/>
          <w:lang w:eastAsia="en-US"/>
        </w:rPr>
        <w:t xml:space="preserve"> 289-ФЗ (ред. от 0</w:t>
      </w:r>
      <w:r w:rsidR="00056EF8">
        <w:rPr>
          <w:rFonts w:eastAsia="Times New Roman"/>
          <w:color w:val="000000"/>
          <w:sz w:val="28"/>
          <w:szCs w:val="28"/>
          <w:lang w:eastAsia="en-US"/>
        </w:rPr>
        <w:t>2</w:t>
      </w:r>
      <w:r w:rsidRPr="001912FC">
        <w:rPr>
          <w:rFonts w:eastAsia="Times New Roman"/>
          <w:color w:val="000000"/>
          <w:sz w:val="28"/>
          <w:szCs w:val="28"/>
          <w:lang w:eastAsia="en-US"/>
        </w:rPr>
        <w:t>.0</w:t>
      </w:r>
      <w:r w:rsidR="00056EF8">
        <w:rPr>
          <w:rFonts w:eastAsia="Times New Roman"/>
          <w:color w:val="000000"/>
          <w:sz w:val="28"/>
          <w:szCs w:val="28"/>
          <w:lang w:eastAsia="en-US"/>
        </w:rPr>
        <w:t>7</w:t>
      </w:r>
      <w:r w:rsidRPr="001912FC">
        <w:rPr>
          <w:rFonts w:eastAsia="Times New Roman"/>
          <w:color w:val="000000"/>
          <w:sz w:val="28"/>
          <w:szCs w:val="28"/>
          <w:lang w:eastAsia="en-US"/>
        </w:rPr>
        <w:t>.20</w:t>
      </w:r>
      <w:r w:rsidR="00056EF8">
        <w:rPr>
          <w:rFonts w:eastAsia="Times New Roman"/>
          <w:color w:val="000000"/>
          <w:sz w:val="28"/>
          <w:szCs w:val="28"/>
          <w:lang w:eastAsia="en-US"/>
        </w:rPr>
        <w:t>21</w:t>
      </w:r>
      <w:r w:rsidR="007C0D2E">
        <w:rPr>
          <w:rFonts w:eastAsia="Times New Roman"/>
          <w:color w:val="000000"/>
          <w:sz w:val="28"/>
          <w:szCs w:val="28"/>
          <w:lang w:eastAsia="en-US"/>
        </w:rPr>
        <w:t xml:space="preserve">) </w:t>
      </w:r>
      <w:r w:rsidRPr="001912FC">
        <w:rPr>
          <w:rFonts w:eastAsia="Times New Roman"/>
          <w:color w:val="000000"/>
          <w:sz w:val="28"/>
          <w:szCs w:val="28"/>
          <w:lang w:eastAsia="en-US"/>
        </w:rPr>
        <w:t>«</w:t>
      </w:r>
      <w:r w:rsidRPr="001912FC">
        <w:rPr>
          <w:rFonts w:eastAsia="Times New Roman"/>
          <w:sz w:val="28"/>
          <w:szCs w:val="28"/>
        </w:rPr>
        <w:t xml:space="preserve">О таможенном регулировании в Российской Федерации и о внесении изменений в </w:t>
      </w:r>
      <w:r w:rsidRPr="001912FC">
        <w:rPr>
          <w:rFonts w:eastAsia="Times New Roman"/>
          <w:sz w:val="28"/>
          <w:szCs w:val="28"/>
        </w:rPr>
        <w:lastRenderedPageBreak/>
        <w:t>отдельные законодательные акты Российской Федерации</w:t>
      </w:r>
      <w:r w:rsidRPr="001912FC">
        <w:rPr>
          <w:rFonts w:eastAsia="Times New Roman"/>
          <w:color w:val="000000"/>
          <w:sz w:val="28"/>
          <w:szCs w:val="28"/>
          <w:lang w:eastAsia="en-US"/>
        </w:rPr>
        <w:t xml:space="preserve">». [Электронный ресурс] - Режим доступа: </w:t>
      </w:r>
      <w:r w:rsidRPr="001912FC">
        <w:rPr>
          <w:rFonts w:eastAsia="Times New Roman"/>
          <w:color w:val="000000"/>
          <w:sz w:val="28"/>
          <w:szCs w:val="28"/>
          <w:lang w:val="en-US" w:eastAsia="en-US"/>
        </w:rPr>
        <w:t>http</w:t>
      </w:r>
      <w:r w:rsidRPr="001912FC">
        <w:rPr>
          <w:rFonts w:eastAsia="Times New Roman"/>
          <w:color w:val="000000"/>
          <w:sz w:val="28"/>
          <w:szCs w:val="28"/>
          <w:lang w:eastAsia="en-US"/>
        </w:rPr>
        <w:t>://</w:t>
      </w:r>
      <w:r w:rsidRPr="001912FC">
        <w:rPr>
          <w:rFonts w:eastAsia="Times New Roman"/>
          <w:color w:val="000000"/>
          <w:sz w:val="28"/>
          <w:szCs w:val="28"/>
          <w:lang w:val="en-US" w:eastAsia="en-US"/>
        </w:rPr>
        <w:t>www</w:t>
      </w:r>
      <w:r w:rsidRPr="001912FC">
        <w:rPr>
          <w:rFonts w:eastAsia="Times New Roman"/>
          <w:color w:val="000000"/>
          <w:sz w:val="28"/>
          <w:szCs w:val="28"/>
          <w:lang w:eastAsia="en-US"/>
        </w:rPr>
        <w:t>.</w:t>
      </w:r>
      <w:r w:rsidRPr="001912FC">
        <w:rPr>
          <w:rFonts w:eastAsia="Times New Roman"/>
          <w:color w:val="000000"/>
          <w:sz w:val="28"/>
          <w:szCs w:val="28"/>
          <w:lang w:val="en-US" w:eastAsia="en-US"/>
        </w:rPr>
        <w:t>pravo</w:t>
      </w:r>
      <w:r w:rsidRPr="001912FC">
        <w:rPr>
          <w:rFonts w:eastAsia="Times New Roman"/>
          <w:color w:val="000000"/>
          <w:sz w:val="28"/>
          <w:szCs w:val="28"/>
          <w:lang w:eastAsia="en-US"/>
        </w:rPr>
        <w:t>.</w:t>
      </w:r>
      <w:r w:rsidRPr="001912FC">
        <w:rPr>
          <w:rFonts w:eastAsia="Times New Roman"/>
          <w:color w:val="000000"/>
          <w:sz w:val="28"/>
          <w:szCs w:val="28"/>
          <w:lang w:val="en-US" w:eastAsia="en-US"/>
        </w:rPr>
        <w:t>gov</w:t>
      </w:r>
      <w:r w:rsidRPr="001912FC">
        <w:rPr>
          <w:rFonts w:eastAsia="Times New Roman"/>
          <w:color w:val="000000"/>
          <w:sz w:val="28"/>
          <w:szCs w:val="28"/>
          <w:lang w:eastAsia="en-US"/>
        </w:rPr>
        <w:t>.</w:t>
      </w:r>
      <w:r w:rsidRPr="001912FC">
        <w:rPr>
          <w:rFonts w:eastAsia="Times New Roman"/>
          <w:color w:val="000000"/>
          <w:sz w:val="28"/>
          <w:szCs w:val="28"/>
          <w:lang w:val="en-US" w:eastAsia="en-US"/>
        </w:rPr>
        <w:t>ru</w:t>
      </w:r>
      <w:r w:rsidRPr="001912FC">
        <w:rPr>
          <w:rFonts w:eastAsia="Times New Roman"/>
          <w:color w:val="000000"/>
          <w:sz w:val="28"/>
          <w:szCs w:val="28"/>
          <w:lang w:eastAsia="en-US"/>
        </w:rPr>
        <w:t>.</w:t>
      </w:r>
    </w:p>
    <w:p w:rsidR="001912FC" w:rsidRPr="001912FC" w:rsidRDefault="001912FC" w:rsidP="001912FC">
      <w:pPr>
        <w:widowControl/>
        <w:autoSpaceDE/>
        <w:autoSpaceDN/>
        <w:adjustRightInd/>
        <w:spacing w:after="15" w:line="268" w:lineRule="auto"/>
        <w:ind w:firstLine="626"/>
        <w:jc w:val="both"/>
        <w:rPr>
          <w:rFonts w:ascii="Verdana" w:eastAsia="Times New Roman" w:hAnsi="Verdana"/>
          <w:color w:val="000000"/>
          <w:sz w:val="28"/>
          <w:szCs w:val="28"/>
          <w:lang w:eastAsia="en-US"/>
        </w:rPr>
      </w:pPr>
      <w:r w:rsidRPr="001912FC">
        <w:rPr>
          <w:rFonts w:eastAsia="Times New Roman"/>
          <w:color w:val="000000"/>
          <w:sz w:val="28"/>
          <w:szCs w:val="28"/>
          <w:lang w:eastAsia="en-US"/>
        </w:rPr>
        <w:t xml:space="preserve">3.Федеральный закон от 08.12.2003 </w:t>
      </w:r>
      <w:r w:rsidRPr="001912FC">
        <w:rPr>
          <w:rFonts w:eastAsia="Times New Roman"/>
          <w:color w:val="000000"/>
          <w:sz w:val="28"/>
          <w:szCs w:val="28"/>
          <w:lang w:val="en-US" w:eastAsia="en-US"/>
        </w:rPr>
        <w:t>N</w:t>
      </w:r>
      <w:r w:rsidRPr="001912FC">
        <w:rPr>
          <w:rFonts w:eastAsia="Times New Roman"/>
          <w:color w:val="000000"/>
          <w:sz w:val="28"/>
          <w:szCs w:val="28"/>
          <w:lang w:eastAsia="en-US"/>
        </w:rPr>
        <w:t xml:space="preserve"> 164-ФЗ (ред. от </w:t>
      </w:r>
      <w:r w:rsidR="00056EF8">
        <w:rPr>
          <w:rFonts w:eastAsia="Times New Roman"/>
          <w:color w:val="000000"/>
          <w:sz w:val="28"/>
          <w:szCs w:val="28"/>
          <w:lang w:eastAsia="en-US"/>
        </w:rPr>
        <w:t>22</w:t>
      </w:r>
      <w:r w:rsidRPr="001912FC">
        <w:rPr>
          <w:rFonts w:eastAsia="Times New Roman"/>
          <w:color w:val="000000"/>
          <w:sz w:val="28"/>
          <w:szCs w:val="28"/>
          <w:lang w:eastAsia="en-US"/>
        </w:rPr>
        <w:t>.</w:t>
      </w:r>
      <w:r w:rsidR="00056EF8">
        <w:rPr>
          <w:rFonts w:eastAsia="Times New Roman"/>
          <w:color w:val="000000"/>
          <w:sz w:val="28"/>
          <w:szCs w:val="28"/>
          <w:lang w:eastAsia="en-US"/>
        </w:rPr>
        <w:t>12</w:t>
      </w:r>
      <w:r w:rsidRPr="001912FC">
        <w:rPr>
          <w:rFonts w:eastAsia="Times New Roman"/>
          <w:color w:val="000000"/>
          <w:sz w:val="28"/>
          <w:szCs w:val="28"/>
          <w:lang w:eastAsia="en-US"/>
        </w:rPr>
        <w:t>.20</w:t>
      </w:r>
      <w:r w:rsidR="00056EF8">
        <w:rPr>
          <w:rFonts w:eastAsia="Times New Roman"/>
          <w:color w:val="000000"/>
          <w:sz w:val="28"/>
          <w:szCs w:val="28"/>
          <w:lang w:eastAsia="en-US"/>
        </w:rPr>
        <w:t>20</w:t>
      </w:r>
      <w:r w:rsidRPr="001912FC">
        <w:rPr>
          <w:rFonts w:eastAsia="Times New Roman"/>
          <w:color w:val="000000"/>
          <w:sz w:val="28"/>
          <w:szCs w:val="28"/>
          <w:lang w:eastAsia="en-US"/>
        </w:rPr>
        <w:t>) «Об основах государственного регулирования внешнеторговой деятельности»</w:t>
      </w:r>
    </w:p>
    <w:p w:rsidR="001912FC" w:rsidRPr="001912FC" w:rsidRDefault="001912FC" w:rsidP="001912FC">
      <w:pPr>
        <w:widowControl/>
        <w:autoSpaceDE/>
        <w:autoSpaceDN/>
        <w:adjustRightInd/>
        <w:spacing w:after="15" w:line="268" w:lineRule="auto"/>
        <w:jc w:val="both"/>
        <w:rPr>
          <w:rFonts w:ascii="Verdana" w:eastAsia="Times New Roman" w:hAnsi="Verdana"/>
          <w:color w:val="000000"/>
          <w:sz w:val="21"/>
          <w:szCs w:val="21"/>
          <w:lang w:eastAsia="en-US"/>
        </w:rPr>
      </w:pPr>
      <w:r w:rsidRPr="001912FC">
        <w:rPr>
          <w:rFonts w:eastAsia="Times New Roman"/>
          <w:color w:val="000000"/>
          <w:sz w:val="28"/>
          <w:szCs w:val="28"/>
          <w:lang w:eastAsia="en-US"/>
        </w:rPr>
        <w:t xml:space="preserve"> [Электронный ресурс] - Режим доступа: </w:t>
      </w:r>
      <w:r w:rsidRPr="001912FC">
        <w:rPr>
          <w:rFonts w:eastAsia="Times New Roman"/>
          <w:color w:val="000000"/>
          <w:sz w:val="28"/>
          <w:szCs w:val="22"/>
          <w:lang w:val="en-US" w:eastAsia="en-US"/>
        </w:rPr>
        <w:t>http</w:t>
      </w:r>
      <w:r w:rsidRPr="001912FC">
        <w:rPr>
          <w:rFonts w:eastAsia="Times New Roman"/>
          <w:color w:val="000000"/>
          <w:sz w:val="28"/>
          <w:szCs w:val="22"/>
          <w:lang w:eastAsia="en-US"/>
        </w:rPr>
        <w:t>://</w:t>
      </w:r>
      <w:r w:rsidRPr="001912FC">
        <w:rPr>
          <w:rFonts w:eastAsia="Times New Roman"/>
          <w:color w:val="000000"/>
          <w:sz w:val="28"/>
          <w:szCs w:val="22"/>
          <w:lang w:val="en-US" w:eastAsia="en-US"/>
        </w:rPr>
        <w:t>www</w:t>
      </w:r>
      <w:r w:rsidRPr="001912FC">
        <w:rPr>
          <w:rFonts w:eastAsia="Times New Roman"/>
          <w:color w:val="000000"/>
          <w:sz w:val="28"/>
          <w:szCs w:val="22"/>
          <w:lang w:eastAsia="en-US"/>
        </w:rPr>
        <w:t>.</w:t>
      </w:r>
      <w:r w:rsidRPr="001912FC">
        <w:rPr>
          <w:rFonts w:eastAsia="Times New Roman"/>
          <w:color w:val="000000"/>
          <w:sz w:val="28"/>
          <w:szCs w:val="22"/>
          <w:lang w:val="en-US" w:eastAsia="en-US"/>
        </w:rPr>
        <w:t>pravo</w:t>
      </w:r>
      <w:r w:rsidRPr="001912FC">
        <w:rPr>
          <w:rFonts w:eastAsia="Times New Roman"/>
          <w:color w:val="000000"/>
          <w:sz w:val="28"/>
          <w:szCs w:val="22"/>
          <w:lang w:eastAsia="en-US"/>
        </w:rPr>
        <w:t>.</w:t>
      </w:r>
      <w:r w:rsidRPr="001912FC">
        <w:rPr>
          <w:rFonts w:eastAsia="Times New Roman"/>
          <w:color w:val="000000"/>
          <w:sz w:val="28"/>
          <w:szCs w:val="22"/>
          <w:lang w:val="en-US" w:eastAsia="en-US"/>
        </w:rPr>
        <w:t>gov</w:t>
      </w:r>
      <w:r w:rsidRPr="001912FC">
        <w:rPr>
          <w:rFonts w:eastAsia="Times New Roman"/>
          <w:color w:val="000000"/>
          <w:sz w:val="28"/>
          <w:szCs w:val="22"/>
          <w:lang w:eastAsia="en-US"/>
        </w:rPr>
        <w:t>.</w:t>
      </w:r>
      <w:r w:rsidRPr="001912FC">
        <w:rPr>
          <w:rFonts w:eastAsia="Times New Roman"/>
          <w:color w:val="000000"/>
          <w:sz w:val="28"/>
          <w:szCs w:val="22"/>
          <w:lang w:val="en-US" w:eastAsia="en-US"/>
        </w:rPr>
        <w:t>ru</w:t>
      </w:r>
      <w:r w:rsidRPr="001912FC">
        <w:rPr>
          <w:rFonts w:eastAsia="Times New Roman"/>
          <w:color w:val="000000"/>
          <w:sz w:val="28"/>
          <w:szCs w:val="22"/>
          <w:lang w:eastAsia="en-US"/>
        </w:rPr>
        <w:t>.</w:t>
      </w:r>
    </w:p>
    <w:p w:rsidR="001912FC" w:rsidRPr="001912FC" w:rsidRDefault="001912FC" w:rsidP="001912FC">
      <w:pPr>
        <w:widowControl/>
        <w:autoSpaceDE/>
        <w:autoSpaceDN/>
        <w:adjustRightInd/>
        <w:spacing w:after="15" w:line="268" w:lineRule="auto"/>
        <w:ind w:left="629" w:hanging="3"/>
        <w:jc w:val="both"/>
        <w:rPr>
          <w:rFonts w:eastAsia="Times New Roman"/>
          <w:b/>
          <w:color w:val="000000"/>
          <w:sz w:val="28"/>
          <w:szCs w:val="22"/>
          <w:lang w:eastAsia="en-US"/>
        </w:rPr>
      </w:pPr>
      <w:r w:rsidRPr="001912FC">
        <w:rPr>
          <w:rFonts w:eastAsia="Times New Roman"/>
          <w:b/>
          <w:color w:val="000000"/>
          <w:sz w:val="28"/>
          <w:szCs w:val="22"/>
          <w:lang w:eastAsia="en-US"/>
        </w:rPr>
        <w:t xml:space="preserve">Основная литература </w:t>
      </w:r>
    </w:p>
    <w:p w:rsidR="006A7013" w:rsidRPr="006A7013" w:rsidRDefault="006A7013" w:rsidP="006A7013">
      <w:pPr>
        <w:widowControl/>
        <w:autoSpaceDE/>
        <w:autoSpaceDN/>
        <w:adjustRightInd/>
        <w:spacing w:after="160" w:line="259" w:lineRule="auto"/>
        <w:rPr>
          <w:sz w:val="28"/>
          <w:szCs w:val="28"/>
          <w:lang w:eastAsia="en-US"/>
        </w:rPr>
      </w:pPr>
      <w:r w:rsidRPr="006A7013">
        <w:rPr>
          <w:sz w:val="28"/>
          <w:szCs w:val="28"/>
          <w:lang w:eastAsia="en-US"/>
        </w:rPr>
        <w:t>4.1.  Международная торго</w:t>
      </w:r>
      <w:r w:rsidR="007C0D2E">
        <w:rPr>
          <w:sz w:val="28"/>
          <w:szCs w:val="28"/>
          <w:lang w:eastAsia="en-US"/>
        </w:rPr>
        <w:t xml:space="preserve">вая политика в 2 ч. Часть 1. </w:t>
      </w:r>
      <w:r w:rsidRPr="006A7013">
        <w:rPr>
          <w:sz w:val="28"/>
          <w:szCs w:val="28"/>
          <w:lang w:eastAsia="en-US"/>
        </w:rPr>
        <w:t>: учебник для вузов / Р. И. Хасбулатов [и др.] ; под общей редакцией Р. И. Хасбулатова. — 2-е</w:t>
      </w:r>
      <w:r w:rsidR="007C0D2E">
        <w:rPr>
          <w:sz w:val="28"/>
          <w:szCs w:val="28"/>
          <w:lang w:eastAsia="en-US"/>
        </w:rPr>
        <w:t xml:space="preserve"> изд., перераб. и доп. — Москва</w:t>
      </w:r>
      <w:r w:rsidRPr="006A7013">
        <w:rPr>
          <w:sz w:val="28"/>
          <w:szCs w:val="28"/>
          <w:lang w:eastAsia="en-US"/>
        </w:rPr>
        <w:t>: Издательство Юрайт, 2021. — 274 с. — (Высшее образование). —  Образовательная платформа Юрайт [сайт]. — URL: https://urait.ru/bcode/473565 (дата обращения: 22.11.2021). — Текст : электронный.</w:t>
      </w:r>
    </w:p>
    <w:p w:rsidR="006A7013" w:rsidRPr="006A7013" w:rsidRDefault="006A7013" w:rsidP="006A7013">
      <w:pPr>
        <w:widowControl/>
        <w:autoSpaceDE/>
        <w:autoSpaceDN/>
        <w:adjustRightInd/>
        <w:spacing w:after="160" w:line="259" w:lineRule="auto"/>
        <w:rPr>
          <w:sz w:val="28"/>
          <w:szCs w:val="28"/>
          <w:lang w:eastAsia="en-US"/>
        </w:rPr>
      </w:pPr>
      <w:r w:rsidRPr="006A7013">
        <w:rPr>
          <w:sz w:val="28"/>
          <w:szCs w:val="28"/>
          <w:lang w:eastAsia="en-US"/>
        </w:rPr>
        <w:t>4.2. Международная торговая политика в 2 ч. Часть 2.  : учебник для вузов / Р. И. Хасбулатов [и др.] ; под общей редакцией Р. И. Хасбулатова. — 2-е изд., перераб. и доп. — Москва : Издательство Юрайт, 2021. — 275 с. — (Высшее образование). —  Образовательная платформа Юрайт [сайт]. — URL: https://urait.ru/bcode/473566 (дата обращения: 22.11.2021). — Текст : электронный.</w:t>
      </w:r>
    </w:p>
    <w:p w:rsidR="006A7013" w:rsidRPr="006A7013" w:rsidRDefault="006A7013" w:rsidP="006A7013">
      <w:pPr>
        <w:widowControl/>
        <w:autoSpaceDE/>
        <w:autoSpaceDN/>
        <w:adjustRightInd/>
        <w:spacing w:after="160" w:line="259" w:lineRule="auto"/>
        <w:rPr>
          <w:sz w:val="28"/>
          <w:szCs w:val="28"/>
          <w:lang w:eastAsia="en-US"/>
        </w:rPr>
      </w:pPr>
      <w:r w:rsidRPr="006A7013">
        <w:rPr>
          <w:sz w:val="28"/>
          <w:szCs w:val="28"/>
          <w:lang w:eastAsia="en-US"/>
        </w:rPr>
        <w:t>5.1. Белов, В. А.  Международное торговое право и право ВТО в 3 кн. Книга 1. Понятие и источники международного торгового права. Обычное и конвенционное (договорное) международное торговое право: учебник для вузов / В. А. Белов. — Москва : Издательство Юрайт, 2021. — 347 с. — (Высшее образование). — Образовательная платформа Юрайт [сайт]. — URL: https://urait.ru/bcode/470683 (дата обращения: 22.11.2021). — Текст : электронный.</w:t>
      </w:r>
    </w:p>
    <w:p w:rsidR="006A7013" w:rsidRPr="006A7013" w:rsidRDefault="006A7013" w:rsidP="006A7013">
      <w:pPr>
        <w:widowControl/>
        <w:autoSpaceDE/>
        <w:autoSpaceDN/>
        <w:adjustRightInd/>
        <w:spacing w:after="160" w:line="259" w:lineRule="auto"/>
        <w:rPr>
          <w:sz w:val="28"/>
          <w:szCs w:val="28"/>
          <w:lang w:eastAsia="en-US"/>
        </w:rPr>
      </w:pPr>
      <w:r w:rsidRPr="006A7013">
        <w:rPr>
          <w:sz w:val="28"/>
          <w:szCs w:val="28"/>
          <w:lang w:eastAsia="en-US"/>
        </w:rPr>
        <w:t>5.2. Белов, В. А.  Международное торговое право и право ВТО в 3 кн. Книга 2. Частноунифицированное международное торговое право: учебник для вузов / В. А. Белов. — Москва : Издательство Юрайт, 2021. — 426 с. — (Высшее образование). — Образовательная платформа Юрайт [сайт]. — URL: https://urait.ru/bcode/470684 (дата обращения: 22.11.2021). — Текст : электронный.</w:t>
      </w:r>
    </w:p>
    <w:p w:rsidR="006A7013" w:rsidRPr="006A7013" w:rsidRDefault="006A7013" w:rsidP="006A7013">
      <w:pPr>
        <w:widowControl/>
        <w:autoSpaceDE/>
        <w:autoSpaceDN/>
        <w:adjustRightInd/>
        <w:spacing w:after="160" w:line="259" w:lineRule="auto"/>
        <w:rPr>
          <w:sz w:val="28"/>
          <w:szCs w:val="28"/>
          <w:lang w:eastAsia="en-US"/>
        </w:rPr>
      </w:pPr>
      <w:r w:rsidRPr="006A7013">
        <w:rPr>
          <w:sz w:val="28"/>
          <w:szCs w:val="28"/>
          <w:lang w:eastAsia="en-US"/>
        </w:rPr>
        <w:t>5.3. Белов, В. А.  Международное торговое право и право ВТО в 3 кн. Книга 3. Наднациональное международное торговое право (право ЕС и ВТО) : учебник для вузов / В. А. Белов. — Москва : Издательство Юрайт, 2021. — 218 с. — (Высшее образование). — Образовательная платформа Юрайт [сайт]. — URL: https://urait.ru/bcode/470685 (дата обращения: 22.11.2021). — Текст : электронный.</w:t>
      </w:r>
    </w:p>
    <w:p w:rsidR="001912FC" w:rsidRPr="007C0D2E" w:rsidRDefault="006A7013" w:rsidP="007C0D2E">
      <w:pPr>
        <w:widowControl/>
        <w:autoSpaceDE/>
        <w:autoSpaceDN/>
        <w:adjustRightInd/>
        <w:spacing w:after="160" w:line="259" w:lineRule="auto"/>
        <w:rPr>
          <w:sz w:val="28"/>
          <w:szCs w:val="28"/>
          <w:lang w:eastAsia="en-US"/>
        </w:rPr>
      </w:pPr>
      <w:r w:rsidRPr="006A7013">
        <w:rPr>
          <w:sz w:val="28"/>
          <w:szCs w:val="28"/>
          <w:lang w:eastAsia="en-US"/>
        </w:rPr>
        <w:t xml:space="preserve">6. Таможенное регулирование в международном бизнесе: учебное пособие для направления бакалавриата и магистратуры "Экономика" / А.А. Прудникова, О.А. Горбунова, О.В. Игнатова, Т.А. Асон; Финуниверситет ; под ред. А.А. Прудниковой. - Москва: Кнорус, 2021. - 208 с. - Бакалавриат и магистратура. – ЭБС </w:t>
      </w:r>
      <w:r w:rsidRPr="006A7013">
        <w:rPr>
          <w:sz w:val="28"/>
          <w:szCs w:val="28"/>
          <w:lang w:val="en-US" w:eastAsia="en-US"/>
        </w:rPr>
        <w:t>BOOK</w:t>
      </w:r>
      <w:r w:rsidRPr="006A7013">
        <w:rPr>
          <w:sz w:val="28"/>
          <w:szCs w:val="28"/>
          <w:lang w:eastAsia="en-US"/>
        </w:rPr>
        <w:t>.</w:t>
      </w:r>
      <w:r w:rsidRPr="006A7013">
        <w:rPr>
          <w:sz w:val="28"/>
          <w:szCs w:val="28"/>
          <w:lang w:val="en-US" w:eastAsia="en-US"/>
        </w:rPr>
        <w:t>ru</w:t>
      </w:r>
      <w:r w:rsidRPr="006A7013">
        <w:rPr>
          <w:sz w:val="28"/>
          <w:szCs w:val="28"/>
          <w:lang w:eastAsia="en-US"/>
        </w:rPr>
        <w:t>. - URL: https://book.ru/book/936290 (дата обращения: 22.11.2021). — Текст : электронный.</w:t>
      </w:r>
    </w:p>
    <w:p w:rsidR="001912FC" w:rsidRPr="006A7013" w:rsidRDefault="001912FC" w:rsidP="001912FC">
      <w:pPr>
        <w:widowControl/>
        <w:autoSpaceDE/>
        <w:autoSpaceDN/>
        <w:adjustRightInd/>
        <w:ind w:firstLine="709"/>
        <w:jc w:val="both"/>
        <w:rPr>
          <w:rFonts w:eastAsia="Times New Roman"/>
          <w:b/>
          <w:color w:val="000000"/>
          <w:sz w:val="28"/>
          <w:szCs w:val="28"/>
          <w:lang w:eastAsia="en-US"/>
        </w:rPr>
      </w:pPr>
      <w:r w:rsidRPr="006A7013">
        <w:rPr>
          <w:rFonts w:eastAsia="Times New Roman"/>
          <w:b/>
          <w:color w:val="000000"/>
          <w:sz w:val="28"/>
          <w:szCs w:val="28"/>
          <w:lang w:eastAsia="en-US"/>
        </w:rPr>
        <w:lastRenderedPageBreak/>
        <w:t>Дополнительная литература:</w:t>
      </w:r>
    </w:p>
    <w:p w:rsidR="006A7013" w:rsidRPr="006A7013" w:rsidRDefault="006A7013" w:rsidP="006A7013">
      <w:pPr>
        <w:widowControl/>
        <w:autoSpaceDE/>
        <w:autoSpaceDN/>
        <w:adjustRightInd/>
        <w:spacing w:after="160" w:line="259" w:lineRule="auto"/>
        <w:rPr>
          <w:sz w:val="28"/>
          <w:szCs w:val="28"/>
          <w:lang w:eastAsia="en-US"/>
        </w:rPr>
      </w:pPr>
      <w:r w:rsidRPr="006A7013">
        <w:rPr>
          <w:sz w:val="28"/>
          <w:szCs w:val="28"/>
          <w:lang w:eastAsia="en-US"/>
        </w:rPr>
        <w:t>7. Внешнеторговые контракты: учебник / Е.Б. Стародубцева [и др.]; Финуниверситет ; под общ. ред. М.С. Арабян. - Москва: ЦентрКаталог, 2019. - 256 с. - Вузовский учебник. – Текст : непосредственный.</w:t>
      </w:r>
    </w:p>
    <w:p w:rsidR="006A7013" w:rsidRPr="006A7013" w:rsidRDefault="006A7013" w:rsidP="006A7013">
      <w:pPr>
        <w:widowControl/>
        <w:autoSpaceDE/>
        <w:autoSpaceDN/>
        <w:adjustRightInd/>
        <w:spacing w:after="160" w:line="259" w:lineRule="auto"/>
        <w:rPr>
          <w:sz w:val="28"/>
          <w:szCs w:val="28"/>
          <w:lang w:eastAsia="en-US"/>
        </w:rPr>
      </w:pPr>
      <w:r w:rsidRPr="006A7013">
        <w:rPr>
          <w:sz w:val="28"/>
          <w:szCs w:val="28"/>
          <w:lang w:eastAsia="en-US"/>
        </w:rPr>
        <w:t xml:space="preserve">8. Бурденко, Е. В. Внешнеэкономическая деятельность: налогообложение, учет, анализ и аудит : учебник / Е.В. Бурденко, Е.В. Быкасова, О.Н. Ковалева ; под ред. канд. экон. наук, доц. Е.В. Бурденко. — 2-е изд., испр. и доп. — Москва : ИНФРА-М, 2022. — 255 с. — DOI 10.12737/1258649. - ЭБС ZNANIUM.com.  - URL: https://znanium.com/catalog/product/1258649 (дата обращения: 22.11.2021). - Текст : электронный.* </w:t>
      </w:r>
    </w:p>
    <w:p w:rsidR="006A7013" w:rsidRPr="006A7013" w:rsidRDefault="006A7013" w:rsidP="006A7013">
      <w:pPr>
        <w:widowControl/>
        <w:autoSpaceDE/>
        <w:autoSpaceDN/>
        <w:adjustRightInd/>
        <w:spacing w:after="160" w:line="259" w:lineRule="auto"/>
        <w:rPr>
          <w:sz w:val="28"/>
          <w:szCs w:val="28"/>
          <w:lang w:eastAsia="en-US"/>
        </w:rPr>
      </w:pPr>
      <w:r w:rsidRPr="006A7013">
        <w:rPr>
          <w:sz w:val="28"/>
          <w:szCs w:val="28"/>
          <w:lang w:eastAsia="en-US"/>
        </w:rPr>
        <w:t xml:space="preserve">9. Международные экономические организации: учебник для бакалавриата и магистратуры / С. Н. Сильвестров [и др.] ; под редакцией С. Н. Сильвестрова. — Москва : Издательство Юрайт, 2017. — 246 с. — (Бакалавр и магистр. Академический курс). – Текст : непосредственный. - То же. – 2021. -Образовательная платформа Юрайт [сайт]. — URL: https://urait.ru/bcode/469122 (дата обращения: 22.11.2021). — Текст : электронный.                        </w:t>
      </w:r>
    </w:p>
    <w:p w:rsidR="006A7013" w:rsidRPr="006A7013" w:rsidRDefault="006A7013" w:rsidP="006A7013">
      <w:pPr>
        <w:widowControl/>
        <w:autoSpaceDE/>
        <w:autoSpaceDN/>
        <w:adjustRightInd/>
        <w:spacing w:after="160" w:line="259" w:lineRule="auto"/>
        <w:rPr>
          <w:i/>
          <w:sz w:val="28"/>
          <w:szCs w:val="28"/>
          <w:lang w:eastAsia="en-US"/>
        </w:rPr>
      </w:pPr>
      <w:r w:rsidRPr="006A7013">
        <w:rPr>
          <w:i/>
          <w:sz w:val="28"/>
          <w:szCs w:val="28"/>
          <w:lang w:eastAsia="en-US"/>
        </w:rPr>
        <w:t>* Для бакалавров, магистрантов, аспирантов.</w:t>
      </w:r>
    </w:p>
    <w:p w:rsidR="001912FC" w:rsidRPr="001912FC" w:rsidRDefault="001912FC" w:rsidP="00BC2F83">
      <w:pPr>
        <w:widowControl/>
        <w:tabs>
          <w:tab w:val="left" w:pos="709"/>
        </w:tabs>
        <w:ind w:left="142" w:right="-142"/>
        <w:contextualSpacing/>
        <w:jc w:val="center"/>
        <w:rPr>
          <w:rFonts w:eastAsia="Times New Roman"/>
          <w:b/>
          <w:sz w:val="28"/>
          <w:szCs w:val="28"/>
          <w:lang w:eastAsia="x-none"/>
        </w:rPr>
      </w:pPr>
      <w:r w:rsidRPr="001912FC">
        <w:rPr>
          <w:rFonts w:eastAsia="Times New Roman"/>
          <w:b/>
          <w:sz w:val="28"/>
          <w:szCs w:val="28"/>
          <w:lang w:eastAsia="x-none"/>
        </w:rPr>
        <w:t xml:space="preserve">9.Перечень </w:t>
      </w:r>
      <w:r w:rsidRPr="001912FC">
        <w:rPr>
          <w:rFonts w:eastAsia="Times New Roman"/>
          <w:b/>
          <w:sz w:val="28"/>
          <w:szCs w:val="28"/>
          <w:lang w:eastAsia="x-none"/>
        </w:rPr>
        <w:tab/>
        <w:t xml:space="preserve">ресурсов </w:t>
      </w:r>
      <w:r w:rsidRPr="001912FC">
        <w:rPr>
          <w:rFonts w:eastAsia="Times New Roman"/>
          <w:b/>
          <w:sz w:val="28"/>
          <w:szCs w:val="28"/>
          <w:lang w:eastAsia="x-none"/>
        </w:rPr>
        <w:tab/>
        <w:t>информационно-телекоммуникационной</w:t>
      </w:r>
    </w:p>
    <w:p w:rsidR="001912FC" w:rsidRPr="001912FC" w:rsidRDefault="00BC2F83" w:rsidP="00BC2F83">
      <w:pPr>
        <w:widowControl/>
        <w:tabs>
          <w:tab w:val="left" w:pos="709"/>
          <w:tab w:val="center" w:pos="2365"/>
          <w:tab w:val="center" w:pos="3928"/>
          <w:tab w:val="center" w:pos="7398"/>
          <w:tab w:val="center" w:pos="10583"/>
        </w:tabs>
        <w:autoSpaceDE/>
        <w:autoSpaceDN/>
        <w:adjustRightInd/>
        <w:spacing w:after="9" w:line="271" w:lineRule="auto"/>
        <w:ind w:right="-284"/>
        <w:rPr>
          <w:rFonts w:eastAsia="Times New Roman"/>
          <w:color w:val="000000"/>
          <w:sz w:val="28"/>
          <w:szCs w:val="28"/>
          <w:lang w:eastAsia="en-US"/>
        </w:rPr>
      </w:pPr>
      <w:r>
        <w:rPr>
          <w:rFonts w:eastAsia="Times New Roman"/>
          <w:b/>
          <w:color w:val="000000"/>
          <w:sz w:val="28"/>
          <w:szCs w:val="28"/>
          <w:lang w:eastAsia="en-US"/>
        </w:rPr>
        <w:t xml:space="preserve">            </w:t>
      </w:r>
      <w:r w:rsidR="001912FC" w:rsidRPr="001912FC">
        <w:rPr>
          <w:rFonts w:eastAsia="Times New Roman"/>
          <w:b/>
          <w:color w:val="000000"/>
          <w:sz w:val="28"/>
          <w:szCs w:val="28"/>
          <w:lang w:eastAsia="en-US"/>
        </w:rPr>
        <w:t>сети «Интернет», необходимых для освоения дисциплины:</w:t>
      </w:r>
    </w:p>
    <w:p w:rsidR="006A7013" w:rsidRPr="006A7013" w:rsidRDefault="006A7013" w:rsidP="006A7013">
      <w:pPr>
        <w:widowControl/>
        <w:autoSpaceDE/>
        <w:autoSpaceDN/>
        <w:adjustRightInd/>
        <w:spacing w:after="160" w:line="259" w:lineRule="auto"/>
        <w:rPr>
          <w:sz w:val="28"/>
          <w:szCs w:val="28"/>
          <w:lang w:eastAsia="en-US"/>
        </w:rPr>
      </w:pPr>
      <w:r w:rsidRPr="006A7013">
        <w:rPr>
          <w:sz w:val="28"/>
          <w:szCs w:val="28"/>
          <w:lang w:eastAsia="en-US"/>
        </w:rPr>
        <w:t>1.</w:t>
      </w:r>
      <w:r w:rsidRPr="006A7013">
        <w:rPr>
          <w:sz w:val="28"/>
          <w:szCs w:val="28"/>
          <w:lang w:eastAsia="en-US"/>
        </w:rPr>
        <w:tab/>
        <w:t xml:space="preserve">Федеральная служба государственной статистики http://www.gks.ru/ </w:t>
      </w:r>
    </w:p>
    <w:p w:rsidR="006A7013" w:rsidRPr="006A7013" w:rsidRDefault="006A7013" w:rsidP="006A7013">
      <w:pPr>
        <w:widowControl/>
        <w:autoSpaceDE/>
        <w:autoSpaceDN/>
        <w:adjustRightInd/>
        <w:spacing w:after="160" w:line="259" w:lineRule="auto"/>
        <w:rPr>
          <w:sz w:val="28"/>
          <w:szCs w:val="28"/>
          <w:lang w:eastAsia="en-US"/>
        </w:rPr>
      </w:pPr>
      <w:r w:rsidRPr="006A7013">
        <w:rPr>
          <w:sz w:val="28"/>
          <w:szCs w:val="28"/>
          <w:lang w:eastAsia="en-US"/>
        </w:rPr>
        <w:t>2.</w:t>
      </w:r>
      <w:r w:rsidRPr="006A7013">
        <w:rPr>
          <w:sz w:val="28"/>
          <w:szCs w:val="28"/>
          <w:lang w:eastAsia="en-US"/>
        </w:rPr>
        <w:tab/>
        <w:t xml:space="preserve">Официальный сайт Европейского союза http://europa.eu/. </w:t>
      </w:r>
    </w:p>
    <w:p w:rsidR="006A7013" w:rsidRPr="006A7013" w:rsidRDefault="006A7013" w:rsidP="006A7013">
      <w:pPr>
        <w:widowControl/>
        <w:autoSpaceDE/>
        <w:autoSpaceDN/>
        <w:adjustRightInd/>
        <w:spacing w:after="160" w:line="259" w:lineRule="auto"/>
        <w:rPr>
          <w:sz w:val="28"/>
          <w:szCs w:val="28"/>
          <w:lang w:eastAsia="en-US"/>
        </w:rPr>
      </w:pPr>
      <w:r w:rsidRPr="006A7013">
        <w:rPr>
          <w:sz w:val="28"/>
          <w:szCs w:val="28"/>
          <w:lang w:eastAsia="en-US"/>
        </w:rPr>
        <w:t>3.</w:t>
      </w:r>
      <w:r w:rsidRPr="006A7013">
        <w:rPr>
          <w:sz w:val="28"/>
          <w:szCs w:val="28"/>
          <w:lang w:eastAsia="en-US"/>
        </w:rPr>
        <w:tab/>
        <w:t xml:space="preserve">Официальный </w:t>
      </w:r>
      <w:r w:rsidRPr="006A7013">
        <w:rPr>
          <w:sz w:val="28"/>
          <w:szCs w:val="28"/>
          <w:lang w:eastAsia="en-US"/>
        </w:rPr>
        <w:tab/>
        <w:t xml:space="preserve">сайт Всемирной торговой организации  https://www.wto.org/. </w:t>
      </w:r>
    </w:p>
    <w:p w:rsidR="006A7013" w:rsidRPr="006A7013" w:rsidRDefault="006A7013" w:rsidP="006A7013">
      <w:pPr>
        <w:widowControl/>
        <w:autoSpaceDE/>
        <w:autoSpaceDN/>
        <w:adjustRightInd/>
        <w:spacing w:after="160" w:line="259" w:lineRule="auto"/>
        <w:rPr>
          <w:sz w:val="28"/>
          <w:szCs w:val="28"/>
          <w:lang w:eastAsia="en-US"/>
        </w:rPr>
      </w:pPr>
      <w:r w:rsidRPr="006A7013">
        <w:rPr>
          <w:sz w:val="28"/>
          <w:szCs w:val="28"/>
          <w:lang w:eastAsia="en-US"/>
        </w:rPr>
        <w:t>4.</w:t>
      </w:r>
      <w:r w:rsidRPr="006A7013">
        <w:rPr>
          <w:sz w:val="28"/>
          <w:szCs w:val="28"/>
          <w:lang w:eastAsia="en-US"/>
        </w:rPr>
        <w:tab/>
        <w:t xml:space="preserve">Официальный сайт Евразийского экономического союза http://eaeunion.org/. </w:t>
      </w:r>
    </w:p>
    <w:p w:rsidR="006A7013" w:rsidRPr="006A7013" w:rsidRDefault="006A7013" w:rsidP="006A7013">
      <w:pPr>
        <w:widowControl/>
        <w:autoSpaceDE/>
        <w:autoSpaceDN/>
        <w:adjustRightInd/>
        <w:spacing w:after="160" w:line="259" w:lineRule="auto"/>
        <w:rPr>
          <w:sz w:val="28"/>
          <w:szCs w:val="28"/>
          <w:lang w:eastAsia="en-US"/>
        </w:rPr>
      </w:pPr>
      <w:r w:rsidRPr="006A7013">
        <w:rPr>
          <w:sz w:val="28"/>
          <w:szCs w:val="28"/>
          <w:lang w:eastAsia="en-US"/>
        </w:rPr>
        <w:t>5.</w:t>
      </w:r>
      <w:r w:rsidRPr="006A7013">
        <w:rPr>
          <w:sz w:val="28"/>
          <w:szCs w:val="28"/>
          <w:lang w:eastAsia="en-US"/>
        </w:rPr>
        <w:tab/>
        <w:t>Официальный сайт ФТС https://customs.gov.ru/.</w:t>
      </w:r>
    </w:p>
    <w:p w:rsidR="006A7013" w:rsidRPr="006A7013" w:rsidRDefault="006A7013" w:rsidP="006A7013">
      <w:pPr>
        <w:widowControl/>
        <w:autoSpaceDE/>
        <w:autoSpaceDN/>
        <w:adjustRightInd/>
        <w:spacing w:after="160" w:line="259" w:lineRule="auto"/>
        <w:rPr>
          <w:sz w:val="28"/>
          <w:szCs w:val="28"/>
          <w:lang w:eastAsia="en-US"/>
        </w:rPr>
      </w:pPr>
      <w:r w:rsidRPr="006A7013">
        <w:rPr>
          <w:sz w:val="28"/>
          <w:szCs w:val="28"/>
          <w:lang w:eastAsia="en-US"/>
        </w:rPr>
        <w:t>6.</w:t>
      </w:r>
      <w:r w:rsidRPr="006A7013">
        <w:rPr>
          <w:sz w:val="28"/>
          <w:szCs w:val="28"/>
          <w:lang w:eastAsia="en-US"/>
        </w:rPr>
        <w:tab/>
        <w:t>Официальный сайт ЮНКТАД https://unctad.org/.</w:t>
      </w:r>
    </w:p>
    <w:p w:rsidR="006A7013" w:rsidRPr="006A7013" w:rsidRDefault="006A7013" w:rsidP="006A7013">
      <w:pPr>
        <w:widowControl/>
        <w:autoSpaceDE/>
        <w:autoSpaceDN/>
        <w:adjustRightInd/>
        <w:spacing w:after="160"/>
        <w:contextualSpacing/>
        <w:rPr>
          <w:sz w:val="28"/>
          <w:szCs w:val="28"/>
          <w:lang w:eastAsia="en-US"/>
        </w:rPr>
      </w:pPr>
      <w:r w:rsidRPr="006A7013">
        <w:rPr>
          <w:sz w:val="28"/>
          <w:szCs w:val="28"/>
          <w:lang w:eastAsia="en-US"/>
        </w:rPr>
        <w:t>7.</w:t>
      </w:r>
      <w:r w:rsidRPr="006A7013">
        <w:rPr>
          <w:sz w:val="28"/>
          <w:szCs w:val="28"/>
          <w:lang w:eastAsia="en-US"/>
        </w:rPr>
        <w:tab/>
        <w:t>Электронные ресурсы БИК:</w:t>
      </w:r>
    </w:p>
    <w:p w:rsidR="006A7013" w:rsidRPr="006A7013" w:rsidRDefault="006A7013" w:rsidP="006A7013">
      <w:pPr>
        <w:widowControl/>
        <w:numPr>
          <w:ilvl w:val="0"/>
          <w:numId w:val="21"/>
        </w:numPr>
        <w:autoSpaceDE/>
        <w:autoSpaceDN/>
        <w:adjustRightInd/>
        <w:spacing w:after="160" w:line="259" w:lineRule="auto"/>
        <w:contextualSpacing/>
        <w:rPr>
          <w:sz w:val="28"/>
          <w:szCs w:val="28"/>
          <w:lang w:eastAsia="en-US"/>
        </w:rPr>
      </w:pPr>
      <w:r w:rsidRPr="006A7013">
        <w:rPr>
          <w:sz w:val="28"/>
          <w:szCs w:val="28"/>
          <w:lang w:eastAsia="en-US"/>
        </w:rPr>
        <w:t>Электронная библиотека Финансового университета (ЭБ) http://elib.fa.ru/</w:t>
      </w:r>
    </w:p>
    <w:p w:rsidR="006A7013" w:rsidRPr="006A7013" w:rsidRDefault="006A7013" w:rsidP="006A7013">
      <w:pPr>
        <w:widowControl/>
        <w:numPr>
          <w:ilvl w:val="0"/>
          <w:numId w:val="21"/>
        </w:numPr>
        <w:autoSpaceDE/>
        <w:autoSpaceDN/>
        <w:adjustRightInd/>
        <w:spacing w:after="160" w:line="259" w:lineRule="auto"/>
        <w:contextualSpacing/>
        <w:rPr>
          <w:sz w:val="28"/>
          <w:szCs w:val="28"/>
          <w:lang w:eastAsia="en-US"/>
        </w:rPr>
      </w:pPr>
      <w:r w:rsidRPr="006A7013">
        <w:rPr>
          <w:sz w:val="28"/>
          <w:szCs w:val="28"/>
          <w:lang w:eastAsia="en-US"/>
        </w:rPr>
        <w:t>Электронно-библиотечная система BOOK.RU http://www.book.ru</w:t>
      </w:r>
    </w:p>
    <w:p w:rsidR="006A7013" w:rsidRPr="006A7013" w:rsidRDefault="006A7013" w:rsidP="006A7013">
      <w:pPr>
        <w:widowControl/>
        <w:numPr>
          <w:ilvl w:val="0"/>
          <w:numId w:val="21"/>
        </w:numPr>
        <w:autoSpaceDE/>
        <w:autoSpaceDN/>
        <w:adjustRightInd/>
        <w:spacing w:after="160" w:line="259" w:lineRule="auto"/>
        <w:contextualSpacing/>
        <w:rPr>
          <w:sz w:val="28"/>
          <w:szCs w:val="28"/>
          <w:lang w:eastAsia="en-US"/>
        </w:rPr>
      </w:pPr>
      <w:r w:rsidRPr="006A7013">
        <w:rPr>
          <w:sz w:val="28"/>
          <w:szCs w:val="28"/>
          <w:lang w:eastAsia="en-US"/>
        </w:rPr>
        <w:t>Электронно-библиотечная система «Университетская библиотека ОНЛАЙН» http://biblioclub.ru/</w:t>
      </w:r>
    </w:p>
    <w:p w:rsidR="006A7013" w:rsidRPr="006A7013" w:rsidRDefault="006A7013" w:rsidP="006A7013">
      <w:pPr>
        <w:widowControl/>
        <w:numPr>
          <w:ilvl w:val="0"/>
          <w:numId w:val="21"/>
        </w:numPr>
        <w:autoSpaceDE/>
        <w:autoSpaceDN/>
        <w:adjustRightInd/>
        <w:spacing w:after="160" w:line="259" w:lineRule="auto"/>
        <w:contextualSpacing/>
        <w:rPr>
          <w:sz w:val="28"/>
          <w:szCs w:val="28"/>
          <w:lang w:eastAsia="en-US"/>
        </w:rPr>
      </w:pPr>
      <w:r w:rsidRPr="006A7013">
        <w:rPr>
          <w:sz w:val="28"/>
          <w:szCs w:val="28"/>
          <w:lang w:eastAsia="en-US"/>
        </w:rPr>
        <w:t>Электронно-библиотечная система Znanium http://www.znanium.com</w:t>
      </w:r>
    </w:p>
    <w:p w:rsidR="006A7013" w:rsidRPr="006A7013" w:rsidRDefault="006A7013" w:rsidP="006A7013">
      <w:pPr>
        <w:widowControl/>
        <w:numPr>
          <w:ilvl w:val="0"/>
          <w:numId w:val="21"/>
        </w:numPr>
        <w:autoSpaceDE/>
        <w:autoSpaceDN/>
        <w:adjustRightInd/>
        <w:spacing w:after="160" w:line="259" w:lineRule="auto"/>
        <w:contextualSpacing/>
        <w:rPr>
          <w:sz w:val="28"/>
          <w:szCs w:val="28"/>
          <w:lang w:eastAsia="en-US"/>
        </w:rPr>
      </w:pPr>
      <w:r w:rsidRPr="006A7013">
        <w:rPr>
          <w:sz w:val="28"/>
          <w:szCs w:val="28"/>
          <w:lang w:eastAsia="en-US"/>
        </w:rPr>
        <w:t>Электронно-библиотечная система издательства «ЮРАЙТ» https://urait.ru/</w:t>
      </w:r>
    </w:p>
    <w:p w:rsidR="006A7013" w:rsidRPr="006A7013" w:rsidRDefault="006A7013" w:rsidP="006A7013">
      <w:pPr>
        <w:widowControl/>
        <w:numPr>
          <w:ilvl w:val="0"/>
          <w:numId w:val="21"/>
        </w:numPr>
        <w:autoSpaceDE/>
        <w:autoSpaceDN/>
        <w:adjustRightInd/>
        <w:spacing w:after="160" w:line="259" w:lineRule="auto"/>
        <w:contextualSpacing/>
        <w:rPr>
          <w:sz w:val="28"/>
          <w:szCs w:val="28"/>
          <w:lang w:eastAsia="en-US"/>
        </w:rPr>
      </w:pPr>
      <w:r w:rsidRPr="006A7013">
        <w:rPr>
          <w:sz w:val="28"/>
          <w:szCs w:val="28"/>
          <w:lang w:eastAsia="en-US"/>
        </w:rPr>
        <w:t>Электронно-библиотечная система издательства Проспект http://ebs.prospekt.org/books</w:t>
      </w:r>
    </w:p>
    <w:p w:rsidR="006A7013" w:rsidRPr="006A7013" w:rsidRDefault="006A7013" w:rsidP="006A7013">
      <w:pPr>
        <w:widowControl/>
        <w:numPr>
          <w:ilvl w:val="0"/>
          <w:numId w:val="21"/>
        </w:numPr>
        <w:autoSpaceDE/>
        <w:autoSpaceDN/>
        <w:adjustRightInd/>
        <w:spacing w:after="160" w:line="259" w:lineRule="auto"/>
        <w:contextualSpacing/>
        <w:rPr>
          <w:sz w:val="28"/>
          <w:szCs w:val="28"/>
          <w:lang w:eastAsia="en-US"/>
        </w:rPr>
      </w:pPr>
      <w:r w:rsidRPr="006A7013">
        <w:rPr>
          <w:sz w:val="28"/>
          <w:szCs w:val="28"/>
          <w:lang w:eastAsia="en-US"/>
        </w:rPr>
        <w:t>Электронно-библиотечная система издательства Лань https://e.lanbook.com/</w:t>
      </w:r>
    </w:p>
    <w:p w:rsidR="006A7013" w:rsidRPr="006A7013" w:rsidRDefault="006A7013" w:rsidP="006A7013">
      <w:pPr>
        <w:widowControl/>
        <w:numPr>
          <w:ilvl w:val="0"/>
          <w:numId w:val="21"/>
        </w:numPr>
        <w:autoSpaceDE/>
        <w:autoSpaceDN/>
        <w:adjustRightInd/>
        <w:spacing w:after="160" w:line="259" w:lineRule="auto"/>
        <w:contextualSpacing/>
        <w:rPr>
          <w:sz w:val="28"/>
          <w:szCs w:val="28"/>
          <w:lang w:eastAsia="en-US"/>
        </w:rPr>
      </w:pPr>
      <w:r w:rsidRPr="006A7013">
        <w:rPr>
          <w:sz w:val="28"/>
          <w:szCs w:val="28"/>
          <w:lang w:eastAsia="en-US"/>
        </w:rPr>
        <w:lastRenderedPageBreak/>
        <w:t>Деловая онлайн-библиотека Alpina Digital http://lib.alpinadigital.ru/</w:t>
      </w:r>
    </w:p>
    <w:p w:rsidR="006A7013" w:rsidRPr="006A7013" w:rsidRDefault="006A7013" w:rsidP="006A7013">
      <w:pPr>
        <w:widowControl/>
        <w:numPr>
          <w:ilvl w:val="0"/>
          <w:numId w:val="21"/>
        </w:numPr>
        <w:autoSpaceDE/>
        <w:autoSpaceDN/>
        <w:adjustRightInd/>
        <w:spacing w:after="160" w:line="259" w:lineRule="auto"/>
        <w:contextualSpacing/>
        <w:rPr>
          <w:sz w:val="28"/>
          <w:szCs w:val="28"/>
          <w:lang w:eastAsia="en-US"/>
        </w:rPr>
      </w:pPr>
      <w:r w:rsidRPr="006A7013">
        <w:rPr>
          <w:sz w:val="28"/>
          <w:szCs w:val="28"/>
          <w:lang w:eastAsia="en-US"/>
        </w:rPr>
        <w:t>Электронная библиотека Издательского дома «Гребенников» https://grebennikon.ru/</w:t>
      </w:r>
    </w:p>
    <w:p w:rsidR="006A7013" w:rsidRPr="006A7013" w:rsidRDefault="006A7013" w:rsidP="006A7013">
      <w:pPr>
        <w:widowControl/>
        <w:numPr>
          <w:ilvl w:val="0"/>
          <w:numId w:val="21"/>
        </w:numPr>
        <w:autoSpaceDE/>
        <w:autoSpaceDN/>
        <w:adjustRightInd/>
        <w:spacing w:after="160" w:line="259" w:lineRule="auto"/>
        <w:contextualSpacing/>
        <w:rPr>
          <w:sz w:val="28"/>
          <w:szCs w:val="28"/>
          <w:lang w:eastAsia="en-US"/>
        </w:rPr>
      </w:pPr>
      <w:r w:rsidRPr="006A7013">
        <w:rPr>
          <w:sz w:val="28"/>
          <w:szCs w:val="28"/>
          <w:lang w:eastAsia="en-US"/>
        </w:rPr>
        <w:t xml:space="preserve">Научная электронная библиотека eLibrary.ru http://elibrary.ru  </w:t>
      </w:r>
    </w:p>
    <w:p w:rsidR="006A7013" w:rsidRPr="006A7013" w:rsidRDefault="006A7013" w:rsidP="006A7013">
      <w:pPr>
        <w:widowControl/>
        <w:numPr>
          <w:ilvl w:val="0"/>
          <w:numId w:val="21"/>
        </w:numPr>
        <w:autoSpaceDE/>
        <w:autoSpaceDN/>
        <w:adjustRightInd/>
        <w:spacing w:after="160" w:line="259" w:lineRule="auto"/>
        <w:contextualSpacing/>
        <w:rPr>
          <w:sz w:val="28"/>
          <w:szCs w:val="28"/>
          <w:lang w:eastAsia="en-US"/>
        </w:rPr>
      </w:pPr>
      <w:r w:rsidRPr="006A7013">
        <w:rPr>
          <w:sz w:val="28"/>
          <w:szCs w:val="28"/>
          <w:lang w:eastAsia="en-US"/>
        </w:rPr>
        <w:t>Национальная электронная библиотека http://нэб.рф/</w:t>
      </w:r>
    </w:p>
    <w:p w:rsidR="006A7013" w:rsidRPr="006A7013" w:rsidRDefault="006A7013" w:rsidP="006A7013">
      <w:pPr>
        <w:widowControl/>
        <w:numPr>
          <w:ilvl w:val="0"/>
          <w:numId w:val="21"/>
        </w:numPr>
        <w:autoSpaceDE/>
        <w:autoSpaceDN/>
        <w:adjustRightInd/>
        <w:spacing w:after="160" w:line="259" w:lineRule="auto"/>
        <w:contextualSpacing/>
        <w:rPr>
          <w:sz w:val="28"/>
          <w:szCs w:val="28"/>
          <w:lang w:eastAsia="en-US"/>
        </w:rPr>
      </w:pPr>
      <w:r w:rsidRPr="006A7013">
        <w:rPr>
          <w:sz w:val="28"/>
          <w:szCs w:val="28"/>
          <w:lang w:eastAsia="en-US"/>
        </w:rPr>
        <w:t>Информационная система "КОНТИНЕНТ" http://continent-online.com/</w:t>
      </w:r>
    </w:p>
    <w:p w:rsidR="006A7013" w:rsidRPr="006A7013" w:rsidRDefault="006A7013" w:rsidP="006A7013">
      <w:pPr>
        <w:widowControl/>
        <w:numPr>
          <w:ilvl w:val="0"/>
          <w:numId w:val="21"/>
        </w:numPr>
        <w:autoSpaceDE/>
        <w:autoSpaceDN/>
        <w:adjustRightInd/>
        <w:spacing w:after="160" w:line="259" w:lineRule="auto"/>
        <w:contextualSpacing/>
        <w:rPr>
          <w:sz w:val="28"/>
          <w:szCs w:val="28"/>
          <w:lang w:eastAsia="en-US"/>
        </w:rPr>
      </w:pPr>
      <w:r w:rsidRPr="006A7013">
        <w:rPr>
          <w:sz w:val="28"/>
          <w:szCs w:val="28"/>
          <w:lang w:eastAsia="en-US"/>
        </w:rPr>
        <w:t>Ресурсы информационно-аналитического агентства по финансовым рынкам Cbonds.ru https://cbonds.ru/</w:t>
      </w:r>
    </w:p>
    <w:p w:rsidR="006A7013" w:rsidRPr="006A7013" w:rsidRDefault="006A7013" w:rsidP="006A7013">
      <w:pPr>
        <w:widowControl/>
        <w:numPr>
          <w:ilvl w:val="0"/>
          <w:numId w:val="21"/>
        </w:numPr>
        <w:autoSpaceDE/>
        <w:autoSpaceDN/>
        <w:adjustRightInd/>
        <w:spacing w:after="160" w:line="259" w:lineRule="auto"/>
        <w:contextualSpacing/>
        <w:rPr>
          <w:sz w:val="28"/>
          <w:szCs w:val="28"/>
          <w:lang w:eastAsia="en-US"/>
        </w:rPr>
      </w:pPr>
      <w:r w:rsidRPr="006A7013">
        <w:rPr>
          <w:sz w:val="28"/>
          <w:szCs w:val="28"/>
          <w:lang w:eastAsia="en-US"/>
        </w:rPr>
        <w:t>СПАРК https://spark-interfax.ru/</w:t>
      </w:r>
    </w:p>
    <w:p w:rsidR="006A7013" w:rsidRPr="006A7013" w:rsidRDefault="006A7013" w:rsidP="006A7013">
      <w:pPr>
        <w:widowControl/>
        <w:numPr>
          <w:ilvl w:val="0"/>
          <w:numId w:val="21"/>
        </w:numPr>
        <w:autoSpaceDE/>
        <w:autoSpaceDN/>
        <w:adjustRightInd/>
        <w:spacing w:after="160" w:line="259" w:lineRule="auto"/>
        <w:contextualSpacing/>
        <w:rPr>
          <w:sz w:val="28"/>
          <w:szCs w:val="28"/>
          <w:lang w:val="en-US" w:eastAsia="en-US"/>
        </w:rPr>
      </w:pPr>
      <w:r w:rsidRPr="006A7013">
        <w:rPr>
          <w:sz w:val="28"/>
          <w:szCs w:val="28"/>
          <w:lang w:val="en-US" w:eastAsia="en-US"/>
        </w:rPr>
        <w:t>Academic Reference http://ar.cnki.net/ACADREF</w:t>
      </w:r>
    </w:p>
    <w:p w:rsidR="006A7013" w:rsidRPr="006A7013" w:rsidRDefault="006A7013" w:rsidP="006A7013">
      <w:pPr>
        <w:widowControl/>
        <w:numPr>
          <w:ilvl w:val="0"/>
          <w:numId w:val="21"/>
        </w:numPr>
        <w:autoSpaceDE/>
        <w:autoSpaceDN/>
        <w:adjustRightInd/>
        <w:spacing w:after="160" w:line="259" w:lineRule="auto"/>
        <w:contextualSpacing/>
        <w:rPr>
          <w:sz w:val="28"/>
          <w:szCs w:val="28"/>
          <w:lang w:val="en-US" w:eastAsia="en-US"/>
        </w:rPr>
      </w:pPr>
      <w:r w:rsidRPr="006A7013">
        <w:rPr>
          <w:sz w:val="28"/>
          <w:szCs w:val="28"/>
          <w:lang w:val="en-US" w:eastAsia="en-US"/>
        </w:rPr>
        <w:t>Bank Focus http://library.fa.ru/resource.asp?id=527</w:t>
      </w:r>
    </w:p>
    <w:p w:rsidR="006A7013" w:rsidRPr="006A7013" w:rsidRDefault="006A7013" w:rsidP="006A7013">
      <w:pPr>
        <w:widowControl/>
        <w:numPr>
          <w:ilvl w:val="0"/>
          <w:numId w:val="21"/>
        </w:numPr>
        <w:autoSpaceDE/>
        <w:autoSpaceDN/>
        <w:adjustRightInd/>
        <w:spacing w:after="160" w:line="259" w:lineRule="auto"/>
        <w:contextualSpacing/>
        <w:rPr>
          <w:sz w:val="28"/>
          <w:szCs w:val="28"/>
          <w:lang w:eastAsia="en-US"/>
        </w:rPr>
      </w:pPr>
      <w:r w:rsidRPr="006A7013">
        <w:rPr>
          <w:sz w:val="28"/>
          <w:szCs w:val="28"/>
          <w:lang w:eastAsia="en-US"/>
        </w:rPr>
        <w:t>Пакет баз данных компании EBSCO Publishing, крупнейшего агрегатора научных ресурсов ведущих издательств мира http://search.ebscohost.com</w:t>
      </w:r>
    </w:p>
    <w:p w:rsidR="006A7013" w:rsidRPr="006A7013" w:rsidRDefault="006A7013" w:rsidP="006A7013">
      <w:pPr>
        <w:widowControl/>
        <w:numPr>
          <w:ilvl w:val="0"/>
          <w:numId w:val="21"/>
        </w:numPr>
        <w:autoSpaceDE/>
        <w:autoSpaceDN/>
        <w:adjustRightInd/>
        <w:spacing w:after="160" w:line="259" w:lineRule="auto"/>
        <w:contextualSpacing/>
        <w:rPr>
          <w:sz w:val="28"/>
          <w:szCs w:val="28"/>
          <w:lang w:eastAsia="en-US"/>
        </w:rPr>
      </w:pPr>
      <w:r w:rsidRPr="006A7013">
        <w:rPr>
          <w:sz w:val="28"/>
          <w:szCs w:val="28"/>
          <w:lang w:eastAsia="en-US"/>
        </w:rPr>
        <w:t>Электронные продукты издательства Elsevier http://www.sciencedirect.com</w:t>
      </w:r>
    </w:p>
    <w:p w:rsidR="006A7013" w:rsidRPr="006A7013" w:rsidRDefault="006A7013" w:rsidP="006A7013">
      <w:pPr>
        <w:widowControl/>
        <w:numPr>
          <w:ilvl w:val="0"/>
          <w:numId w:val="21"/>
        </w:numPr>
        <w:autoSpaceDE/>
        <w:autoSpaceDN/>
        <w:adjustRightInd/>
        <w:spacing w:after="160" w:line="259" w:lineRule="auto"/>
        <w:contextualSpacing/>
        <w:rPr>
          <w:sz w:val="28"/>
          <w:szCs w:val="28"/>
          <w:lang w:val="en-US" w:eastAsia="en-US"/>
        </w:rPr>
      </w:pPr>
      <w:r w:rsidRPr="006A7013">
        <w:rPr>
          <w:sz w:val="28"/>
          <w:szCs w:val="28"/>
          <w:lang w:val="en-US" w:eastAsia="en-US"/>
        </w:rPr>
        <w:t>Emerald: Management eJournal Portfolio https://www.emerald.com/insight/</w:t>
      </w:r>
    </w:p>
    <w:p w:rsidR="006A7013" w:rsidRPr="006A7013" w:rsidRDefault="006A7013" w:rsidP="006A7013">
      <w:pPr>
        <w:widowControl/>
        <w:numPr>
          <w:ilvl w:val="0"/>
          <w:numId w:val="21"/>
        </w:numPr>
        <w:autoSpaceDE/>
        <w:autoSpaceDN/>
        <w:adjustRightInd/>
        <w:spacing w:after="160" w:line="259" w:lineRule="auto"/>
        <w:contextualSpacing/>
        <w:rPr>
          <w:sz w:val="28"/>
          <w:szCs w:val="28"/>
          <w:lang w:eastAsia="en-US"/>
        </w:rPr>
      </w:pPr>
      <w:r w:rsidRPr="006A7013">
        <w:rPr>
          <w:sz w:val="28"/>
          <w:szCs w:val="28"/>
          <w:lang w:eastAsia="en-US"/>
        </w:rPr>
        <w:t>Информационно-аналитическая база данных EMIS Global https://www.emis.com/php/companies/overview/index</w:t>
      </w:r>
    </w:p>
    <w:p w:rsidR="006A7013" w:rsidRPr="006A7013" w:rsidRDefault="006A7013" w:rsidP="006A7013">
      <w:pPr>
        <w:widowControl/>
        <w:numPr>
          <w:ilvl w:val="0"/>
          <w:numId w:val="21"/>
        </w:numPr>
        <w:autoSpaceDE/>
        <w:autoSpaceDN/>
        <w:adjustRightInd/>
        <w:spacing w:after="160" w:line="259" w:lineRule="auto"/>
        <w:contextualSpacing/>
        <w:rPr>
          <w:sz w:val="28"/>
          <w:szCs w:val="28"/>
          <w:lang w:val="en-US" w:eastAsia="en-US"/>
        </w:rPr>
      </w:pPr>
      <w:r w:rsidRPr="006A7013">
        <w:rPr>
          <w:sz w:val="28"/>
          <w:szCs w:val="28"/>
          <w:lang w:val="en-US" w:eastAsia="en-US"/>
        </w:rPr>
        <w:t xml:space="preserve">IBFD University Europe package large - </w:t>
      </w:r>
      <w:r w:rsidRPr="006A7013">
        <w:rPr>
          <w:sz w:val="28"/>
          <w:szCs w:val="28"/>
          <w:lang w:eastAsia="en-US"/>
        </w:rPr>
        <w:t>коллекция</w:t>
      </w:r>
      <w:r w:rsidRPr="006A7013">
        <w:rPr>
          <w:sz w:val="28"/>
          <w:szCs w:val="28"/>
          <w:lang w:val="en-US" w:eastAsia="en-US"/>
        </w:rPr>
        <w:t xml:space="preserve"> </w:t>
      </w:r>
      <w:r w:rsidRPr="006A7013">
        <w:rPr>
          <w:sz w:val="28"/>
          <w:szCs w:val="28"/>
          <w:lang w:eastAsia="en-US"/>
        </w:rPr>
        <w:t>Международного</w:t>
      </w:r>
      <w:r w:rsidRPr="006A7013">
        <w:rPr>
          <w:sz w:val="28"/>
          <w:szCs w:val="28"/>
          <w:lang w:val="en-US" w:eastAsia="en-US"/>
        </w:rPr>
        <w:t xml:space="preserve"> </w:t>
      </w:r>
      <w:r w:rsidRPr="006A7013">
        <w:rPr>
          <w:sz w:val="28"/>
          <w:szCs w:val="28"/>
          <w:lang w:eastAsia="en-US"/>
        </w:rPr>
        <w:t>бюро</w:t>
      </w:r>
      <w:r w:rsidRPr="006A7013">
        <w:rPr>
          <w:sz w:val="28"/>
          <w:szCs w:val="28"/>
          <w:lang w:val="en-US" w:eastAsia="en-US"/>
        </w:rPr>
        <w:t xml:space="preserve"> </w:t>
      </w:r>
      <w:r w:rsidRPr="006A7013">
        <w:rPr>
          <w:sz w:val="28"/>
          <w:szCs w:val="28"/>
          <w:lang w:eastAsia="en-US"/>
        </w:rPr>
        <w:t>налоговой</w:t>
      </w:r>
      <w:r w:rsidRPr="006A7013">
        <w:rPr>
          <w:sz w:val="28"/>
          <w:szCs w:val="28"/>
          <w:lang w:val="en-US" w:eastAsia="en-US"/>
        </w:rPr>
        <w:t xml:space="preserve"> </w:t>
      </w:r>
      <w:r w:rsidRPr="006A7013">
        <w:rPr>
          <w:sz w:val="28"/>
          <w:szCs w:val="28"/>
          <w:lang w:eastAsia="en-US"/>
        </w:rPr>
        <w:t>документации</w:t>
      </w:r>
      <w:r w:rsidRPr="006A7013">
        <w:rPr>
          <w:sz w:val="28"/>
          <w:szCs w:val="28"/>
          <w:lang w:val="en-US" w:eastAsia="en-US"/>
        </w:rPr>
        <w:t xml:space="preserve">  (International Bureau of Fiscal Documentation – IBFD) https://research.ibfd.org/</w:t>
      </w:r>
    </w:p>
    <w:p w:rsidR="006A7013" w:rsidRPr="006A7013" w:rsidRDefault="006A7013" w:rsidP="006A7013">
      <w:pPr>
        <w:widowControl/>
        <w:numPr>
          <w:ilvl w:val="0"/>
          <w:numId w:val="21"/>
        </w:numPr>
        <w:autoSpaceDE/>
        <w:autoSpaceDN/>
        <w:adjustRightInd/>
        <w:spacing w:after="160" w:line="259" w:lineRule="auto"/>
        <w:contextualSpacing/>
        <w:rPr>
          <w:sz w:val="28"/>
          <w:szCs w:val="28"/>
          <w:lang w:eastAsia="en-US"/>
        </w:rPr>
      </w:pPr>
      <w:r w:rsidRPr="006A7013">
        <w:rPr>
          <w:sz w:val="28"/>
          <w:szCs w:val="28"/>
          <w:lang w:eastAsia="en-US"/>
        </w:rPr>
        <w:t>Henry Stewart Talks: Библиотека Онлайн Лекций по Бизнесу и Маркетингу https://hstalks.com/business/</w:t>
      </w:r>
    </w:p>
    <w:p w:rsidR="006A7013" w:rsidRPr="006A7013" w:rsidRDefault="006A7013" w:rsidP="006A7013">
      <w:pPr>
        <w:widowControl/>
        <w:numPr>
          <w:ilvl w:val="0"/>
          <w:numId w:val="21"/>
        </w:numPr>
        <w:autoSpaceDE/>
        <w:autoSpaceDN/>
        <w:adjustRightInd/>
        <w:spacing w:after="160" w:line="259" w:lineRule="auto"/>
        <w:contextualSpacing/>
        <w:rPr>
          <w:sz w:val="28"/>
          <w:szCs w:val="28"/>
          <w:lang w:val="en-US" w:eastAsia="en-US"/>
        </w:rPr>
      </w:pPr>
      <w:r w:rsidRPr="006A7013">
        <w:rPr>
          <w:sz w:val="28"/>
          <w:szCs w:val="28"/>
          <w:lang w:val="en-US" w:eastAsia="en-US"/>
        </w:rPr>
        <w:t>Oxford Scholarship Online https://oxford.universitypressscholarship.com/</w:t>
      </w:r>
    </w:p>
    <w:p w:rsidR="006A7013" w:rsidRPr="006A7013" w:rsidRDefault="006A7013" w:rsidP="006A7013">
      <w:pPr>
        <w:widowControl/>
        <w:numPr>
          <w:ilvl w:val="0"/>
          <w:numId w:val="21"/>
        </w:numPr>
        <w:autoSpaceDE/>
        <w:autoSpaceDN/>
        <w:adjustRightInd/>
        <w:spacing w:after="160" w:line="259" w:lineRule="auto"/>
        <w:contextualSpacing/>
        <w:rPr>
          <w:sz w:val="28"/>
          <w:szCs w:val="28"/>
          <w:lang w:eastAsia="en-US"/>
        </w:rPr>
      </w:pPr>
      <w:r w:rsidRPr="006A7013">
        <w:rPr>
          <w:sz w:val="28"/>
          <w:szCs w:val="28"/>
          <w:lang w:eastAsia="en-US"/>
        </w:rPr>
        <w:t>Коллекция научных журналов Oxford University Press https://academic.oup.com/journals/</w:t>
      </w:r>
    </w:p>
    <w:p w:rsidR="006A7013" w:rsidRPr="006A7013" w:rsidRDefault="006A7013" w:rsidP="006A7013">
      <w:pPr>
        <w:widowControl/>
        <w:numPr>
          <w:ilvl w:val="0"/>
          <w:numId w:val="21"/>
        </w:numPr>
        <w:autoSpaceDE/>
        <w:autoSpaceDN/>
        <w:adjustRightInd/>
        <w:spacing w:after="160" w:line="259" w:lineRule="auto"/>
        <w:contextualSpacing/>
        <w:rPr>
          <w:sz w:val="28"/>
          <w:szCs w:val="28"/>
          <w:lang w:val="en-US" w:eastAsia="en-US"/>
        </w:rPr>
      </w:pPr>
      <w:r w:rsidRPr="006A7013">
        <w:rPr>
          <w:sz w:val="28"/>
          <w:szCs w:val="28"/>
          <w:lang w:val="en-US" w:eastAsia="en-US"/>
        </w:rPr>
        <w:t xml:space="preserve">ProQuest: </w:t>
      </w:r>
      <w:r w:rsidRPr="006A7013">
        <w:rPr>
          <w:sz w:val="28"/>
          <w:szCs w:val="28"/>
          <w:lang w:eastAsia="en-US"/>
        </w:rPr>
        <w:t>База</w:t>
      </w:r>
      <w:r w:rsidRPr="006A7013">
        <w:rPr>
          <w:sz w:val="28"/>
          <w:szCs w:val="28"/>
          <w:lang w:val="en-US" w:eastAsia="en-US"/>
        </w:rPr>
        <w:t xml:space="preserve"> </w:t>
      </w:r>
      <w:r w:rsidRPr="006A7013">
        <w:rPr>
          <w:sz w:val="28"/>
          <w:szCs w:val="28"/>
          <w:lang w:eastAsia="en-US"/>
        </w:rPr>
        <w:t>данных</w:t>
      </w:r>
      <w:r w:rsidRPr="006A7013">
        <w:rPr>
          <w:sz w:val="28"/>
          <w:szCs w:val="28"/>
          <w:lang w:val="en-US" w:eastAsia="en-US"/>
        </w:rPr>
        <w:t xml:space="preserve"> Business Ebook Subscription </w:t>
      </w:r>
      <w:r w:rsidRPr="006A7013">
        <w:rPr>
          <w:sz w:val="28"/>
          <w:szCs w:val="28"/>
          <w:lang w:eastAsia="en-US"/>
        </w:rPr>
        <w:t>на</w:t>
      </w:r>
      <w:r w:rsidRPr="006A7013">
        <w:rPr>
          <w:sz w:val="28"/>
          <w:szCs w:val="28"/>
          <w:lang w:val="en-US" w:eastAsia="en-US"/>
        </w:rPr>
        <w:t xml:space="preserve"> </w:t>
      </w:r>
      <w:r w:rsidRPr="006A7013">
        <w:rPr>
          <w:sz w:val="28"/>
          <w:szCs w:val="28"/>
          <w:lang w:eastAsia="en-US"/>
        </w:rPr>
        <w:t>платформе</w:t>
      </w:r>
      <w:r w:rsidRPr="006A7013">
        <w:rPr>
          <w:sz w:val="28"/>
          <w:szCs w:val="28"/>
          <w:lang w:val="en-US" w:eastAsia="en-US"/>
        </w:rPr>
        <w:t xml:space="preserve"> Ebook Central‎ https://search.proquest.com/</w:t>
      </w:r>
    </w:p>
    <w:p w:rsidR="006A7013" w:rsidRPr="006A7013" w:rsidRDefault="006A7013" w:rsidP="006A7013">
      <w:pPr>
        <w:widowControl/>
        <w:numPr>
          <w:ilvl w:val="0"/>
          <w:numId w:val="21"/>
        </w:numPr>
        <w:autoSpaceDE/>
        <w:autoSpaceDN/>
        <w:adjustRightInd/>
        <w:spacing w:after="160" w:line="259" w:lineRule="auto"/>
        <w:contextualSpacing/>
        <w:rPr>
          <w:sz w:val="28"/>
          <w:szCs w:val="28"/>
          <w:lang w:val="en-US" w:eastAsia="en-US"/>
        </w:rPr>
      </w:pPr>
      <w:r w:rsidRPr="006A7013">
        <w:rPr>
          <w:sz w:val="28"/>
          <w:szCs w:val="28"/>
          <w:lang w:val="en-US" w:eastAsia="en-US"/>
        </w:rPr>
        <w:t>ProQuest Dissertations &amp; Theses A&amp;I https://search.proquest.com/</w:t>
      </w:r>
    </w:p>
    <w:p w:rsidR="006A7013" w:rsidRPr="006A7013" w:rsidRDefault="006A7013" w:rsidP="006A7013">
      <w:pPr>
        <w:widowControl/>
        <w:numPr>
          <w:ilvl w:val="0"/>
          <w:numId w:val="21"/>
        </w:numPr>
        <w:autoSpaceDE/>
        <w:autoSpaceDN/>
        <w:adjustRightInd/>
        <w:spacing w:after="160" w:line="259" w:lineRule="auto"/>
        <w:contextualSpacing/>
        <w:rPr>
          <w:sz w:val="28"/>
          <w:szCs w:val="28"/>
          <w:lang w:val="en-US" w:eastAsia="en-US"/>
        </w:rPr>
      </w:pPr>
      <w:r w:rsidRPr="006A7013">
        <w:rPr>
          <w:sz w:val="28"/>
          <w:szCs w:val="28"/>
          <w:lang w:eastAsia="en-US"/>
        </w:rPr>
        <w:t>База</w:t>
      </w:r>
      <w:r w:rsidRPr="006A7013">
        <w:rPr>
          <w:sz w:val="28"/>
          <w:szCs w:val="28"/>
          <w:lang w:val="en-US" w:eastAsia="en-US"/>
        </w:rPr>
        <w:t xml:space="preserve"> </w:t>
      </w:r>
      <w:r w:rsidRPr="006A7013">
        <w:rPr>
          <w:sz w:val="28"/>
          <w:szCs w:val="28"/>
          <w:lang w:eastAsia="en-US"/>
        </w:rPr>
        <w:t>данных</w:t>
      </w:r>
      <w:r w:rsidRPr="006A7013">
        <w:rPr>
          <w:sz w:val="28"/>
          <w:szCs w:val="28"/>
          <w:lang w:val="en-US" w:eastAsia="en-US"/>
        </w:rPr>
        <w:t xml:space="preserve"> RUSLANA </w:t>
      </w:r>
      <w:r w:rsidRPr="006A7013">
        <w:rPr>
          <w:sz w:val="28"/>
          <w:szCs w:val="28"/>
          <w:lang w:eastAsia="en-US"/>
        </w:rPr>
        <w:t>компании</w:t>
      </w:r>
      <w:r w:rsidRPr="006A7013">
        <w:rPr>
          <w:sz w:val="28"/>
          <w:szCs w:val="28"/>
          <w:lang w:val="en-US" w:eastAsia="en-US"/>
        </w:rPr>
        <w:t xml:space="preserve"> Bureau van Dijk https://ruslana.bvdep.com/</w:t>
      </w:r>
    </w:p>
    <w:p w:rsidR="006A7013" w:rsidRPr="006A7013" w:rsidRDefault="006A7013" w:rsidP="006A7013">
      <w:pPr>
        <w:widowControl/>
        <w:numPr>
          <w:ilvl w:val="0"/>
          <w:numId w:val="21"/>
        </w:numPr>
        <w:autoSpaceDE/>
        <w:autoSpaceDN/>
        <w:adjustRightInd/>
        <w:spacing w:after="160" w:line="259" w:lineRule="auto"/>
        <w:contextualSpacing/>
        <w:rPr>
          <w:sz w:val="28"/>
          <w:szCs w:val="28"/>
          <w:lang w:eastAsia="en-US"/>
        </w:rPr>
      </w:pPr>
      <w:r w:rsidRPr="006A7013">
        <w:rPr>
          <w:sz w:val="28"/>
          <w:szCs w:val="28"/>
          <w:lang w:eastAsia="en-US"/>
        </w:rPr>
        <w:t>Scopus https://www.scopus.com</w:t>
      </w:r>
    </w:p>
    <w:p w:rsidR="006A7013" w:rsidRPr="006A7013" w:rsidRDefault="006A7013" w:rsidP="006A7013">
      <w:pPr>
        <w:widowControl/>
        <w:numPr>
          <w:ilvl w:val="0"/>
          <w:numId w:val="21"/>
        </w:numPr>
        <w:autoSpaceDE/>
        <w:autoSpaceDN/>
        <w:adjustRightInd/>
        <w:spacing w:after="160" w:line="259" w:lineRule="auto"/>
        <w:contextualSpacing/>
        <w:rPr>
          <w:sz w:val="28"/>
          <w:szCs w:val="28"/>
          <w:lang w:eastAsia="en-US"/>
        </w:rPr>
      </w:pPr>
      <w:r w:rsidRPr="006A7013">
        <w:rPr>
          <w:sz w:val="28"/>
          <w:szCs w:val="28"/>
          <w:lang w:eastAsia="en-US"/>
        </w:rPr>
        <w:t>Электронная коллекция книг издательства Springer:  Springer eBooks http://link.springer.com/</w:t>
      </w:r>
    </w:p>
    <w:p w:rsidR="006A7013" w:rsidRPr="006A7013" w:rsidRDefault="006A7013" w:rsidP="006A7013">
      <w:pPr>
        <w:widowControl/>
        <w:numPr>
          <w:ilvl w:val="0"/>
          <w:numId w:val="21"/>
        </w:numPr>
        <w:autoSpaceDE/>
        <w:autoSpaceDN/>
        <w:adjustRightInd/>
        <w:spacing w:after="160" w:line="259" w:lineRule="auto"/>
        <w:contextualSpacing/>
        <w:rPr>
          <w:sz w:val="28"/>
          <w:szCs w:val="28"/>
          <w:lang w:eastAsia="en-US"/>
        </w:rPr>
      </w:pPr>
      <w:r w:rsidRPr="006A7013">
        <w:rPr>
          <w:sz w:val="28"/>
          <w:szCs w:val="28"/>
          <w:lang w:eastAsia="en-US"/>
        </w:rPr>
        <w:t>Интерактивная финансовая информационная система компании Bloomberg</w:t>
      </w:r>
    </w:p>
    <w:p w:rsidR="006A7013" w:rsidRPr="006A7013" w:rsidRDefault="006A7013" w:rsidP="006A7013">
      <w:pPr>
        <w:widowControl/>
        <w:numPr>
          <w:ilvl w:val="0"/>
          <w:numId w:val="21"/>
        </w:numPr>
        <w:autoSpaceDE/>
        <w:autoSpaceDN/>
        <w:adjustRightInd/>
        <w:spacing w:after="160" w:line="259" w:lineRule="auto"/>
        <w:contextualSpacing/>
        <w:rPr>
          <w:sz w:val="28"/>
          <w:szCs w:val="28"/>
          <w:lang w:val="en-US" w:eastAsia="en-US"/>
        </w:rPr>
      </w:pPr>
      <w:r w:rsidRPr="006A7013">
        <w:rPr>
          <w:sz w:val="28"/>
          <w:szCs w:val="28"/>
          <w:lang w:eastAsia="en-US"/>
        </w:rPr>
        <w:t>Система</w:t>
      </w:r>
      <w:r w:rsidRPr="006A7013">
        <w:rPr>
          <w:sz w:val="28"/>
          <w:szCs w:val="28"/>
          <w:lang w:val="en-US" w:eastAsia="en-US"/>
        </w:rPr>
        <w:t xml:space="preserve"> Thomson Reuters Eikon</w:t>
      </w:r>
    </w:p>
    <w:p w:rsidR="006A7013" w:rsidRPr="006A7013" w:rsidRDefault="006A7013" w:rsidP="006A7013">
      <w:pPr>
        <w:widowControl/>
        <w:numPr>
          <w:ilvl w:val="0"/>
          <w:numId w:val="21"/>
        </w:numPr>
        <w:autoSpaceDE/>
        <w:autoSpaceDN/>
        <w:adjustRightInd/>
        <w:spacing w:after="160" w:line="259" w:lineRule="auto"/>
        <w:contextualSpacing/>
        <w:rPr>
          <w:sz w:val="28"/>
          <w:szCs w:val="28"/>
          <w:lang w:val="en-US" w:eastAsia="en-US"/>
        </w:rPr>
      </w:pPr>
      <w:r w:rsidRPr="006A7013">
        <w:rPr>
          <w:sz w:val="28"/>
          <w:szCs w:val="28"/>
          <w:lang w:val="en-US" w:eastAsia="en-US"/>
        </w:rPr>
        <w:t>Web of Science http://apps.webofknowledge.com</w:t>
      </w:r>
    </w:p>
    <w:p w:rsidR="006A7013" w:rsidRPr="006A7013" w:rsidRDefault="006A7013" w:rsidP="006A7013">
      <w:pPr>
        <w:widowControl/>
        <w:numPr>
          <w:ilvl w:val="0"/>
          <w:numId w:val="21"/>
        </w:numPr>
        <w:autoSpaceDE/>
        <w:autoSpaceDN/>
        <w:adjustRightInd/>
        <w:spacing w:after="160" w:line="259" w:lineRule="auto"/>
        <w:contextualSpacing/>
        <w:rPr>
          <w:sz w:val="28"/>
          <w:szCs w:val="28"/>
          <w:lang w:eastAsia="en-US"/>
        </w:rPr>
      </w:pPr>
      <w:r w:rsidRPr="006A7013">
        <w:rPr>
          <w:sz w:val="28"/>
          <w:szCs w:val="28"/>
          <w:lang w:eastAsia="en-US"/>
        </w:rPr>
        <w:t>Цифровой архив научных журналов: http://arch.neicon.ru/xmlui/</w:t>
      </w:r>
    </w:p>
    <w:p w:rsidR="006A7013" w:rsidRPr="006A7013" w:rsidRDefault="006A7013" w:rsidP="006A7013">
      <w:pPr>
        <w:widowControl/>
        <w:numPr>
          <w:ilvl w:val="1"/>
          <w:numId w:val="21"/>
        </w:numPr>
        <w:autoSpaceDE/>
        <w:autoSpaceDN/>
        <w:adjustRightInd/>
        <w:spacing w:after="160" w:line="259" w:lineRule="auto"/>
        <w:contextualSpacing/>
        <w:rPr>
          <w:sz w:val="28"/>
          <w:szCs w:val="28"/>
          <w:lang w:val="en-US" w:eastAsia="en-US"/>
        </w:rPr>
      </w:pPr>
      <w:r w:rsidRPr="006A7013">
        <w:rPr>
          <w:sz w:val="28"/>
          <w:szCs w:val="28"/>
          <w:lang w:val="en-US" w:eastAsia="en-US"/>
        </w:rPr>
        <w:t>Annual Reviews</w:t>
      </w:r>
    </w:p>
    <w:p w:rsidR="006A7013" w:rsidRPr="006A7013" w:rsidRDefault="006A7013" w:rsidP="006A7013">
      <w:pPr>
        <w:widowControl/>
        <w:numPr>
          <w:ilvl w:val="1"/>
          <w:numId w:val="21"/>
        </w:numPr>
        <w:autoSpaceDE/>
        <w:autoSpaceDN/>
        <w:adjustRightInd/>
        <w:spacing w:after="160" w:line="259" w:lineRule="auto"/>
        <w:contextualSpacing/>
        <w:rPr>
          <w:sz w:val="28"/>
          <w:szCs w:val="28"/>
          <w:lang w:val="en-US" w:eastAsia="en-US"/>
        </w:rPr>
      </w:pPr>
      <w:r w:rsidRPr="006A7013">
        <w:rPr>
          <w:sz w:val="28"/>
          <w:szCs w:val="28"/>
          <w:lang w:val="en-US" w:eastAsia="en-US"/>
        </w:rPr>
        <w:t>Cambridge University Press</w:t>
      </w:r>
    </w:p>
    <w:p w:rsidR="006A7013" w:rsidRPr="006A7013" w:rsidRDefault="006A7013" w:rsidP="006A7013">
      <w:pPr>
        <w:widowControl/>
        <w:numPr>
          <w:ilvl w:val="1"/>
          <w:numId w:val="21"/>
        </w:numPr>
        <w:autoSpaceDE/>
        <w:autoSpaceDN/>
        <w:adjustRightInd/>
        <w:spacing w:after="160" w:line="259" w:lineRule="auto"/>
        <w:contextualSpacing/>
        <w:rPr>
          <w:sz w:val="28"/>
          <w:szCs w:val="28"/>
          <w:lang w:val="en-US" w:eastAsia="en-US"/>
        </w:rPr>
      </w:pPr>
      <w:r w:rsidRPr="006A7013">
        <w:rPr>
          <w:sz w:val="28"/>
          <w:szCs w:val="28"/>
          <w:lang w:val="en-US" w:eastAsia="en-US"/>
        </w:rPr>
        <w:t>The Institute of Physics (IOP) Publishing</w:t>
      </w:r>
    </w:p>
    <w:p w:rsidR="006A7013" w:rsidRPr="006A7013" w:rsidRDefault="006A7013" w:rsidP="006A7013">
      <w:pPr>
        <w:widowControl/>
        <w:numPr>
          <w:ilvl w:val="1"/>
          <w:numId w:val="21"/>
        </w:numPr>
        <w:autoSpaceDE/>
        <w:autoSpaceDN/>
        <w:adjustRightInd/>
        <w:spacing w:after="160" w:line="259" w:lineRule="auto"/>
        <w:contextualSpacing/>
        <w:rPr>
          <w:sz w:val="28"/>
          <w:szCs w:val="28"/>
          <w:lang w:val="en-US" w:eastAsia="en-US"/>
        </w:rPr>
      </w:pPr>
      <w:r w:rsidRPr="006A7013">
        <w:rPr>
          <w:sz w:val="28"/>
          <w:szCs w:val="28"/>
          <w:lang w:val="en-US" w:eastAsia="en-US"/>
        </w:rPr>
        <w:t xml:space="preserve">Nature  </w:t>
      </w:r>
    </w:p>
    <w:p w:rsidR="006A7013" w:rsidRPr="006A7013" w:rsidRDefault="006A7013" w:rsidP="006A7013">
      <w:pPr>
        <w:widowControl/>
        <w:numPr>
          <w:ilvl w:val="1"/>
          <w:numId w:val="21"/>
        </w:numPr>
        <w:autoSpaceDE/>
        <w:autoSpaceDN/>
        <w:adjustRightInd/>
        <w:spacing w:after="160" w:line="259" w:lineRule="auto"/>
        <w:contextualSpacing/>
        <w:rPr>
          <w:sz w:val="28"/>
          <w:szCs w:val="28"/>
          <w:lang w:val="en-US" w:eastAsia="en-US"/>
        </w:rPr>
      </w:pPr>
      <w:r w:rsidRPr="006A7013">
        <w:rPr>
          <w:sz w:val="28"/>
          <w:szCs w:val="28"/>
          <w:lang w:val="en-US" w:eastAsia="en-US"/>
        </w:rPr>
        <w:lastRenderedPageBreak/>
        <w:t>Oxford University Press</w:t>
      </w:r>
    </w:p>
    <w:p w:rsidR="006A7013" w:rsidRPr="006A7013" w:rsidRDefault="006A7013" w:rsidP="006A7013">
      <w:pPr>
        <w:widowControl/>
        <w:numPr>
          <w:ilvl w:val="1"/>
          <w:numId w:val="21"/>
        </w:numPr>
        <w:autoSpaceDE/>
        <w:autoSpaceDN/>
        <w:adjustRightInd/>
        <w:spacing w:after="160" w:line="259" w:lineRule="auto"/>
        <w:contextualSpacing/>
        <w:rPr>
          <w:sz w:val="28"/>
          <w:szCs w:val="28"/>
          <w:lang w:val="en-US" w:eastAsia="en-US"/>
        </w:rPr>
      </w:pPr>
      <w:r w:rsidRPr="006A7013">
        <w:rPr>
          <w:sz w:val="28"/>
          <w:szCs w:val="28"/>
          <w:lang w:val="en-US" w:eastAsia="en-US"/>
        </w:rPr>
        <w:t>Royal Society of Chemistry</w:t>
      </w:r>
    </w:p>
    <w:p w:rsidR="006A7013" w:rsidRPr="006A7013" w:rsidRDefault="006A7013" w:rsidP="006A7013">
      <w:pPr>
        <w:widowControl/>
        <w:numPr>
          <w:ilvl w:val="1"/>
          <w:numId w:val="21"/>
        </w:numPr>
        <w:autoSpaceDE/>
        <w:autoSpaceDN/>
        <w:adjustRightInd/>
        <w:spacing w:after="160" w:line="259" w:lineRule="auto"/>
        <w:contextualSpacing/>
        <w:rPr>
          <w:sz w:val="28"/>
          <w:szCs w:val="28"/>
          <w:lang w:val="en-US" w:eastAsia="en-US"/>
        </w:rPr>
      </w:pPr>
      <w:r w:rsidRPr="006A7013">
        <w:rPr>
          <w:sz w:val="28"/>
          <w:szCs w:val="28"/>
          <w:lang w:val="en-US" w:eastAsia="en-US"/>
        </w:rPr>
        <w:t>- SAGE Publications</w:t>
      </w:r>
    </w:p>
    <w:p w:rsidR="006A7013" w:rsidRPr="006A7013" w:rsidRDefault="006A7013" w:rsidP="006A7013">
      <w:pPr>
        <w:widowControl/>
        <w:numPr>
          <w:ilvl w:val="1"/>
          <w:numId w:val="21"/>
        </w:numPr>
        <w:autoSpaceDE/>
        <w:autoSpaceDN/>
        <w:adjustRightInd/>
        <w:spacing w:after="160" w:line="259" w:lineRule="auto"/>
        <w:contextualSpacing/>
        <w:rPr>
          <w:sz w:val="28"/>
          <w:szCs w:val="28"/>
          <w:lang w:val="en-US" w:eastAsia="en-US"/>
        </w:rPr>
      </w:pPr>
      <w:r w:rsidRPr="006A7013">
        <w:rPr>
          <w:sz w:val="28"/>
          <w:szCs w:val="28"/>
          <w:lang w:val="en-US" w:eastAsia="en-US"/>
        </w:rPr>
        <w:t>- Science</w:t>
      </w:r>
    </w:p>
    <w:p w:rsidR="006A7013" w:rsidRPr="006A7013" w:rsidRDefault="006A7013" w:rsidP="006A7013">
      <w:pPr>
        <w:widowControl/>
        <w:numPr>
          <w:ilvl w:val="1"/>
          <w:numId w:val="21"/>
        </w:numPr>
        <w:autoSpaceDE/>
        <w:autoSpaceDN/>
        <w:adjustRightInd/>
        <w:spacing w:after="160" w:line="259" w:lineRule="auto"/>
        <w:contextualSpacing/>
        <w:rPr>
          <w:sz w:val="28"/>
          <w:szCs w:val="28"/>
          <w:lang w:val="en-US" w:eastAsia="en-US"/>
        </w:rPr>
      </w:pPr>
      <w:r w:rsidRPr="006A7013">
        <w:rPr>
          <w:sz w:val="28"/>
          <w:szCs w:val="28"/>
          <w:lang w:val="en-US" w:eastAsia="en-US"/>
        </w:rPr>
        <w:t>- Taylor &amp; Francis Group</w:t>
      </w:r>
      <w:r w:rsidRPr="006A7013">
        <w:rPr>
          <w:sz w:val="28"/>
          <w:szCs w:val="28"/>
          <w:lang w:val="en-US" w:eastAsia="en-US"/>
        </w:rPr>
        <w:tab/>
      </w:r>
    </w:p>
    <w:p w:rsidR="001912FC" w:rsidRPr="00F32E92" w:rsidRDefault="001912FC" w:rsidP="001912FC">
      <w:pPr>
        <w:widowControl/>
        <w:autoSpaceDE/>
        <w:autoSpaceDN/>
        <w:adjustRightInd/>
        <w:spacing w:after="40" w:line="259" w:lineRule="auto"/>
        <w:ind w:left="142" w:right="-284" w:firstLine="567"/>
        <w:rPr>
          <w:rFonts w:eastAsia="Times New Roman"/>
          <w:color w:val="000000"/>
          <w:sz w:val="28"/>
          <w:szCs w:val="22"/>
          <w:lang w:eastAsia="en-US"/>
        </w:rPr>
      </w:pPr>
      <w:r w:rsidRPr="00F32E92">
        <w:rPr>
          <w:rFonts w:ascii="Arial" w:eastAsia="Arial" w:hAnsi="Arial" w:cs="Arial"/>
          <w:color w:val="000000"/>
          <w:sz w:val="28"/>
          <w:szCs w:val="22"/>
          <w:lang w:eastAsia="en-US"/>
        </w:rPr>
        <w:tab/>
      </w:r>
      <w:r w:rsidRPr="00F32E92">
        <w:rPr>
          <w:rFonts w:eastAsia="Times New Roman"/>
          <w:color w:val="000000"/>
          <w:sz w:val="28"/>
          <w:szCs w:val="22"/>
          <w:lang w:eastAsia="en-US"/>
        </w:rPr>
        <w:t xml:space="preserve"> </w:t>
      </w:r>
    </w:p>
    <w:p w:rsidR="001912FC" w:rsidRPr="00EC1137" w:rsidRDefault="001912FC" w:rsidP="00EC1137">
      <w:pPr>
        <w:pStyle w:val="ad"/>
        <w:keepNext/>
        <w:keepLines/>
        <w:widowControl/>
        <w:numPr>
          <w:ilvl w:val="0"/>
          <w:numId w:val="9"/>
        </w:numPr>
        <w:tabs>
          <w:tab w:val="left" w:pos="709"/>
        </w:tabs>
        <w:spacing w:after="20" w:line="265" w:lineRule="auto"/>
        <w:ind w:left="709" w:firstLine="0"/>
        <w:jc w:val="both"/>
        <w:outlineLvl w:val="0"/>
        <w:rPr>
          <w:b/>
          <w:color w:val="000000"/>
          <w:sz w:val="28"/>
        </w:rPr>
      </w:pPr>
      <w:bookmarkStart w:id="19" w:name="_Toc14882645"/>
      <w:bookmarkEnd w:id="17"/>
      <w:r w:rsidRPr="00EC1137">
        <w:rPr>
          <w:b/>
          <w:color w:val="000000"/>
          <w:sz w:val="28"/>
        </w:rPr>
        <w:t>Методические указания для обучающихся по освоению дисциплины</w:t>
      </w:r>
      <w:bookmarkEnd w:id="19"/>
    </w:p>
    <w:p w:rsidR="00EC1137" w:rsidRPr="00EC1137" w:rsidRDefault="00EC1137" w:rsidP="00EC1137">
      <w:pPr>
        <w:pStyle w:val="ad"/>
        <w:keepNext/>
        <w:keepLines/>
        <w:widowControl/>
        <w:tabs>
          <w:tab w:val="left" w:pos="709"/>
        </w:tabs>
        <w:spacing w:after="20" w:line="265" w:lineRule="auto"/>
        <w:ind w:left="709"/>
        <w:jc w:val="both"/>
        <w:outlineLvl w:val="0"/>
        <w:rPr>
          <w:b/>
          <w:color w:val="000000"/>
          <w:sz w:val="28"/>
        </w:rPr>
      </w:pPr>
      <w:r w:rsidRPr="00EC1137">
        <w:rPr>
          <w:b/>
          <w:color w:val="000000"/>
          <w:sz w:val="28"/>
        </w:rPr>
        <w:t>Методические рекомендации по изучению дисциплины</w:t>
      </w:r>
    </w:p>
    <w:p w:rsidR="00EC1137" w:rsidRPr="00EC1137" w:rsidRDefault="004C4E88" w:rsidP="00EC1137">
      <w:pPr>
        <w:ind w:firstLine="567"/>
        <w:jc w:val="both"/>
        <w:rPr>
          <w:rFonts w:asciiTheme="majorBidi" w:hAnsiTheme="majorBidi" w:cstheme="majorBidi"/>
          <w:sz w:val="28"/>
          <w:szCs w:val="28"/>
        </w:rPr>
      </w:pPr>
      <w:r w:rsidRPr="00EE03D8">
        <w:rPr>
          <w:rFonts w:asciiTheme="majorBidi" w:hAnsiTheme="majorBidi" w:cstheme="majorBidi"/>
          <w:sz w:val="28"/>
          <w:szCs w:val="28"/>
        </w:rPr>
        <w:t>Студентам при подготовке следует использовать нормативные документы Финансового университета, а именно</w:t>
      </w:r>
      <w:r w:rsidRPr="00EE7CD0">
        <w:rPr>
          <w:rFonts w:asciiTheme="majorBidi" w:hAnsiTheme="majorBidi" w:cstheme="majorBidi"/>
          <w:sz w:val="28"/>
          <w:szCs w:val="28"/>
        </w:rPr>
        <w:t xml:space="preserve">, </w:t>
      </w:r>
      <w:r w:rsidRPr="004C4E88">
        <w:rPr>
          <w:iCs/>
          <w:sz w:val="28"/>
          <w:szCs w:val="28"/>
        </w:rPr>
        <w:t>«Положени</w:t>
      </w:r>
      <w:r w:rsidR="00EC1137">
        <w:rPr>
          <w:iCs/>
          <w:sz w:val="28"/>
          <w:szCs w:val="28"/>
        </w:rPr>
        <w:t>е</w:t>
      </w:r>
      <w:r w:rsidRPr="004C4E88">
        <w:rPr>
          <w:iCs/>
          <w:sz w:val="28"/>
          <w:szCs w:val="28"/>
        </w:rPr>
        <w:t xml:space="preserve"> по проведению текущего контроля успеваемости и промежуточной аттестации обучающихся по программам бакалавриата и магистратуры в Финансовом университете»</w:t>
      </w:r>
      <w:r w:rsidR="00EC1137">
        <w:rPr>
          <w:iCs/>
          <w:sz w:val="28"/>
          <w:szCs w:val="28"/>
        </w:rPr>
        <w:t xml:space="preserve"> </w:t>
      </w:r>
      <w:r w:rsidR="00EC1137" w:rsidRPr="004C4E88">
        <w:rPr>
          <w:iCs/>
          <w:sz w:val="28"/>
          <w:szCs w:val="28"/>
        </w:rPr>
        <w:t>№ 0557/0 от 23.03.2017</w:t>
      </w:r>
      <w:r w:rsidR="00EC1137">
        <w:rPr>
          <w:iCs/>
          <w:sz w:val="28"/>
          <w:szCs w:val="28"/>
        </w:rPr>
        <w:t>;</w:t>
      </w:r>
      <w:r w:rsidRPr="004C4E88">
        <w:rPr>
          <w:iCs/>
          <w:sz w:val="28"/>
          <w:szCs w:val="28"/>
        </w:rPr>
        <w:t xml:space="preserve"> </w:t>
      </w:r>
      <w:hyperlink r:id="rId25" w:history="1">
        <w:r w:rsidR="00EC1137" w:rsidRPr="00EC1137">
          <w:rPr>
            <w:rStyle w:val="aa"/>
            <w:rFonts w:asciiTheme="majorBidi" w:hAnsiTheme="majorBidi" w:cstheme="majorBidi"/>
            <w:color w:val="auto"/>
            <w:sz w:val="28"/>
            <w:szCs w:val="28"/>
            <w:u w:val="none"/>
          </w:rPr>
          <w:t>Положения о реферате, эссе, контрольной работе, домашнем творческом задании студента по дисциплине (модулю), утвержденные приказом Финуниверситета от 01.04.2014 г. №611/о</w:t>
        </w:r>
      </w:hyperlink>
      <w:r w:rsidR="00EC1137" w:rsidRPr="00EC1137">
        <w:rPr>
          <w:rFonts w:asciiTheme="majorBidi" w:hAnsiTheme="majorBidi" w:cstheme="majorBidi"/>
          <w:sz w:val="28"/>
          <w:szCs w:val="28"/>
        </w:rPr>
        <w:t xml:space="preserve"> (см. сайт Финансового Университета: на главной странице раздел «Наш университет»; далее «Единая правовая база Финуниверситета»; подраздел «Методическая работа» - «Распоряжения»/«Приказы Финуниверситета»), использовать методические рекомендаци</w:t>
      </w:r>
      <w:r w:rsidR="00EC1137">
        <w:rPr>
          <w:rFonts w:asciiTheme="majorBidi" w:hAnsiTheme="majorBidi" w:cstheme="majorBidi"/>
          <w:sz w:val="28"/>
          <w:szCs w:val="28"/>
        </w:rPr>
        <w:t>и</w:t>
      </w:r>
      <w:r w:rsidR="00EC1137" w:rsidRPr="00EC1137">
        <w:rPr>
          <w:rFonts w:asciiTheme="majorBidi" w:hAnsiTheme="majorBidi" w:cstheme="majorBidi"/>
          <w:sz w:val="28"/>
          <w:szCs w:val="28"/>
        </w:rPr>
        <w:t xml:space="preserve"> </w:t>
      </w:r>
      <w:r w:rsidR="00EC1137">
        <w:rPr>
          <w:rFonts w:asciiTheme="majorBidi" w:hAnsiTheme="majorBidi" w:cstheme="majorBidi"/>
          <w:sz w:val="28"/>
          <w:szCs w:val="28"/>
        </w:rPr>
        <w:t>департаментов.</w:t>
      </w:r>
    </w:p>
    <w:p w:rsidR="007C0D2E" w:rsidRDefault="001912FC" w:rsidP="007C0D2E">
      <w:pPr>
        <w:widowControl/>
        <w:tabs>
          <w:tab w:val="left" w:pos="709"/>
        </w:tabs>
        <w:autoSpaceDE/>
        <w:autoSpaceDN/>
        <w:adjustRightInd/>
        <w:ind w:left="142" w:firstLine="567"/>
        <w:jc w:val="both"/>
        <w:rPr>
          <w:rFonts w:eastAsia="Times New Roman"/>
          <w:b/>
          <w:bCs/>
          <w:color w:val="000000"/>
          <w:sz w:val="28"/>
          <w:szCs w:val="28"/>
          <w:lang w:eastAsia="en-US"/>
        </w:rPr>
      </w:pPr>
      <w:r w:rsidRPr="001912FC">
        <w:rPr>
          <w:rFonts w:eastAsia="Times New Roman"/>
          <w:b/>
          <w:bCs/>
          <w:color w:val="000000"/>
          <w:sz w:val="28"/>
          <w:szCs w:val="28"/>
          <w:lang w:eastAsia="en-US"/>
        </w:rPr>
        <w:t xml:space="preserve">Рекомендации по подготовке к лекционным занятиям </w:t>
      </w:r>
    </w:p>
    <w:p w:rsidR="007C0D2E" w:rsidRDefault="001912FC" w:rsidP="007C0D2E">
      <w:pPr>
        <w:widowControl/>
        <w:tabs>
          <w:tab w:val="left" w:pos="709"/>
        </w:tabs>
        <w:autoSpaceDE/>
        <w:autoSpaceDN/>
        <w:adjustRightInd/>
        <w:ind w:left="142" w:firstLine="567"/>
        <w:jc w:val="both"/>
        <w:rPr>
          <w:rFonts w:eastAsia="Times New Roman"/>
          <w:color w:val="000000"/>
          <w:sz w:val="28"/>
          <w:szCs w:val="28"/>
          <w:lang w:eastAsia="en-US"/>
        </w:rPr>
      </w:pPr>
      <w:r w:rsidRPr="001912FC">
        <w:rPr>
          <w:rFonts w:eastAsia="Times New Roman"/>
          <w:color w:val="000000"/>
          <w:sz w:val="28"/>
          <w:szCs w:val="28"/>
          <w:lang w:eastAsia="en-US"/>
        </w:rPr>
        <w:t>Изучение дисциплины «Международная т</w:t>
      </w:r>
      <w:r w:rsidR="007C0D2E">
        <w:rPr>
          <w:rFonts w:eastAsia="Times New Roman"/>
          <w:color w:val="000000"/>
          <w:sz w:val="28"/>
          <w:szCs w:val="28"/>
          <w:lang w:eastAsia="en-US"/>
        </w:rPr>
        <w:t xml:space="preserve">орговля и таможенные конвенции </w:t>
      </w:r>
      <w:r w:rsidRPr="001912FC">
        <w:rPr>
          <w:rFonts w:eastAsia="Times New Roman"/>
          <w:color w:val="000000"/>
          <w:sz w:val="28"/>
          <w:szCs w:val="28"/>
          <w:lang w:eastAsia="en-US"/>
        </w:rPr>
        <w:t>и соглашения» требует систематического и последовательного накопления знаний, поэтому, пропуски отдельных тем нарушают последовательность восприятия содержания последующих тем дисциплины, что не позволяет глубоко усвоить предмет.</w:t>
      </w:r>
    </w:p>
    <w:p w:rsidR="00EC1137" w:rsidRDefault="001912FC" w:rsidP="001912FC">
      <w:pPr>
        <w:keepNext/>
        <w:widowControl/>
        <w:autoSpaceDE/>
        <w:autoSpaceDN/>
        <w:adjustRightInd/>
        <w:ind w:left="142" w:firstLine="567"/>
        <w:jc w:val="both"/>
        <w:rPr>
          <w:rFonts w:eastAsia="Times New Roman"/>
          <w:color w:val="000000"/>
          <w:sz w:val="28"/>
          <w:szCs w:val="28"/>
          <w:lang w:eastAsia="en-US"/>
        </w:rPr>
      </w:pPr>
      <w:r w:rsidRPr="001912FC">
        <w:rPr>
          <w:rFonts w:eastAsia="Times New Roman"/>
          <w:color w:val="000000"/>
          <w:sz w:val="28"/>
          <w:szCs w:val="28"/>
          <w:lang w:eastAsia="en-US"/>
        </w:rPr>
        <w:t xml:space="preserve"> </w:t>
      </w:r>
    </w:p>
    <w:p w:rsidR="001912FC" w:rsidRPr="001912FC" w:rsidRDefault="001912FC" w:rsidP="001912FC">
      <w:pPr>
        <w:keepNext/>
        <w:widowControl/>
        <w:autoSpaceDE/>
        <w:autoSpaceDN/>
        <w:adjustRightInd/>
        <w:ind w:left="142" w:firstLine="567"/>
        <w:jc w:val="both"/>
        <w:rPr>
          <w:rFonts w:eastAsia="Times New Roman"/>
          <w:color w:val="000000"/>
          <w:sz w:val="28"/>
          <w:szCs w:val="28"/>
          <w:lang w:eastAsia="en-US"/>
        </w:rPr>
      </w:pPr>
      <w:r w:rsidRPr="001912FC">
        <w:rPr>
          <w:rFonts w:eastAsia="Times New Roman"/>
          <w:color w:val="000000"/>
          <w:sz w:val="28"/>
          <w:szCs w:val="28"/>
          <w:lang w:eastAsia="en-US"/>
        </w:rPr>
        <w:t>Студентам необходимо:</w:t>
      </w:r>
    </w:p>
    <w:p w:rsidR="001912FC" w:rsidRPr="001912FC" w:rsidRDefault="001912FC" w:rsidP="001912FC">
      <w:pPr>
        <w:widowControl/>
        <w:tabs>
          <w:tab w:val="left" w:pos="709"/>
        </w:tabs>
        <w:autoSpaceDE/>
        <w:autoSpaceDN/>
        <w:adjustRightInd/>
        <w:ind w:left="142" w:firstLine="567"/>
        <w:jc w:val="both"/>
        <w:rPr>
          <w:rFonts w:eastAsia="Times New Roman"/>
          <w:color w:val="000000"/>
          <w:sz w:val="28"/>
          <w:szCs w:val="28"/>
          <w:lang w:eastAsia="en-US"/>
        </w:rPr>
      </w:pPr>
      <w:r w:rsidRPr="001912FC">
        <w:rPr>
          <w:rFonts w:eastAsia="Times New Roman"/>
          <w:color w:val="000000"/>
          <w:sz w:val="28"/>
          <w:szCs w:val="28"/>
          <w:lang w:eastAsia="en-US"/>
        </w:rPr>
        <w:t>-перед лекцией просмотреть рабочую программу дисциплины, что позволит сэкономить время на записывание темы лекции, ее основных вопросов, рекомендуемой литературы;</w:t>
      </w:r>
    </w:p>
    <w:p w:rsidR="001912FC" w:rsidRPr="001912FC" w:rsidRDefault="001912FC" w:rsidP="001912FC">
      <w:pPr>
        <w:widowControl/>
        <w:tabs>
          <w:tab w:val="left" w:pos="709"/>
        </w:tabs>
        <w:autoSpaceDE/>
        <w:autoSpaceDN/>
        <w:adjustRightInd/>
        <w:ind w:left="142" w:firstLine="567"/>
        <w:jc w:val="both"/>
        <w:rPr>
          <w:rFonts w:eastAsia="Times New Roman"/>
          <w:color w:val="000000"/>
          <w:sz w:val="28"/>
          <w:szCs w:val="28"/>
          <w:lang w:eastAsia="en-US"/>
        </w:rPr>
      </w:pPr>
      <w:r w:rsidRPr="001912FC">
        <w:rPr>
          <w:rFonts w:eastAsia="Times New Roman"/>
          <w:color w:val="000000"/>
          <w:sz w:val="28"/>
          <w:szCs w:val="28"/>
          <w:lang w:eastAsia="en-US"/>
        </w:rPr>
        <w:t>-на отдельные лекции необходимо приносить соответствующий материал на бумажных носителях, представленный лектором на портале или присланный на «электронный почтовый ящик группы» (таблицы, графики, схемы). Данный материал непосредственно на лекции будет дополнен и прокомментирован преподавателем, отмечены наиболее проблемные вопросы, требующие дополнительного внимания и разъяснения;</w:t>
      </w:r>
    </w:p>
    <w:p w:rsidR="001912FC" w:rsidRPr="001912FC" w:rsidRDefault="001912FC" w:rsidP="001912FC">
      <w:pPr>
        <w:keepNext/>
        <w:widowControl/>
        <w:autoSpaceDE/>
        <w:autoSpaceDN/>
        <w:adjustRightInd/>
        <w:ind w:left="142" w:firstLine="567"/>
        <w:jc w:val="both"/>
        <w:rPr>
          <w:rFonts w:eastAsia="Times New Roman"/>
          <w:color w:val="000000"/>
          <w:sz w:val="28"/>
          <w:szCs w:val="28"/>
          <w:lang w:eastAsia="en-US"/>
        </w:rPr>
      </w:pPr>
      <w:r w:rsidRPr="001912FC">
        <w:rPr>
          <w:rFonts w:eastAsia="Times New Roman"/>
          <w:color w:val="000000"/>
          <w:sz w:val="28"/>
          <w:szCs w:val="28"/>
          <w:lang w:eastAsia="en-US"/>
        </w:rPr>
        <w:t>-перед лекцией необходимо просмотреть конспект предыдущей лекции, поскольку изучение последующих тем дисциплины «Международная т</w:t>
      </w:r>
      <w:r w:rsidR="007C0D2E">
        <w:rPr>
          <w:rFonts w:eastAsia="Times New Roman"/>
          <w:color w:val="000000"/>
          <w:sz w:val="28"/>
          <w:szCs w:val="28"/>
          <w:lang w:eastAsia="en-US"/>
        </w:rPr>
        <w:t xml:space="preserve">орговля и таможенные конвенции </w:t>
      </w:r>
      <w:r w:rsidRPr="001912FC">
        <w:rPr>
          <w:rFonts w:eastAsia="Times New Roman"/>
          <w:color w:val="000000"/>
          <w:sz w:val="28"/>
          <w:szCs w:val="28"/>
          <w:lang w:eastAsia="en-US"/>
        </w:rPr>
        <w:t xml:space="preserve">и соглашения» опирается на знания, полученные по ранее рассмотренным темам. При затруднениях в восприятии материала следует обратиться к основному учебнику по данной дисциплине или непосредственно к нормативным документам, которые указываются лектором по изучаемой теме. </w:t>
      </w:r>
    </w:p>
    <w:p w:rsidR="001912FC" w:rsidRPr="001912FC" w:rsidRDefault="001912FC" w:rsidP="001912FC">
      <w:pPr>
        <w:widowControl/>
        <w:tabs>
          <w:tab w:val="left" w:pos="709"/>
        </w:tabs>
        <w:autoSpaceDE/>
        <w:autoSpaceDN/>
        <w:adjustRightInd/>
        <w:ind w:left="142" w:firstLine="567"/>
        <w:jc w:val="both"/>
        <w:rPr>
          <w:rFonts w:eastAsia="Times New Roman"/>
          <w:color w:val="000000"/>
          <w:sz w:val="28"/>
          <w:szCs w:val="28"/>
          <w:lang w:eastAsia="en-US"/>
        </w:rPr>
      </w:pPr>
    </w:p>
    <w:p w:rsidR="001912FC" w:rsidRPr="001912FC" w:rsidRDefault="001912FC" w:rsidP="001912FC">
      <w:pPr>
        <w:widowControl/>
        <w:tabs>
          <w:tab w:val="left" w:pos="709"/>
        </w:tabs>
        <w:autoSpaceDE/>
        <w:autoSpaceDN/>
        <w:adjustRightInd/>
        <w:ind w:left="142" w:firstLine="567"/>
        <w:jc w:val="both"/>
        <w:rPr>
          <w:rFonts w:eastAsia="Times New Roman"/>
          <w:b/>
          <w:bCs/>
          <w:color w:val="000000"/>
          <w:sz w:val="28"/>
          <w:szCs w:val="28"/>
          <w:lang w:eastAsia="en-US"/>
        </w:rPr>
      </w:pPr>
      <w:r w:rsidRPr="001912FC">
        <w:rPr>
          <w:rFonts w:eastAsia="Times New Roman"/>
          <w:b/>
          <w:bCs/>
          <w:color w:val="000000"/>
          <w:sz w:val="28"/>
          <w:szCs w:val="28"/>
          <w:lang w:eastAsia="en-US"/>
        </w:rPr>
        <w:lastRenderedPageBreak/>
        <w:t>Рекомендации по подготовке к семинарским занятиям</w:t>
      </w:r>
    </w:p>
    <w:p w:rsidR="00EC1137" w:rsidRPr="00EC1137" w:rsidRDefault="00EC1137" w:rsidP="00EC1137">
      <w:pPr>
        <w:widowControl/>
        <w:tabs>
          <w:tab w:val="left" w:pos="142"/>
        </w:tabs>
        <w:spacing w:line="276" w:lineRule="auto"/>
        <w:ind w:firstLine="709"/>
        <w:jc w:val="both"/>
        <w:rPr>
          <w:rFonts w:eastAsia="Times New Roman"/>
          <w:sz w:val="28"/>
          <w:szCs w:val="28"/>
        </w:rPr>
      </w:pPr>
      <w:r w:rsidRPr="00EC1137">
        <w:rPr>
          <w:rFonts w:eastAsia="Times New Roman"/>
          <w:sz w:val="28"/>
          <w:szCs w:val="28"/>
        </w:rPr>
        <w:t>Студентам следует:</w:t>
      </w:r>
    </w:p>
    <w:p w:rsidR="00EC1137" w:rsidRPr="00EC1137" w:rsidRDefault="00EC1137" w:rsidP="00EC1137">
      <w:pPr>
        <w:widowControl/>
        <w:tabs>
          <w:tab w:val="left" w:pos="142"/>
          <w:tab w:val="left" w:pos="898"/>
        </w:tabs>
        <w:spacing w:line="276" w:lineRule="auto"/>
        <w:ind w:firstLine="709"/>
        <w:jc w:val="both"/>
        <w:rPr>
          <w:rFonts w:eastAsia="Times New Roman"/>
          <w:sz w:val="28"/>
          <w:szCs w:val="28"/>
        </w:rPr>
      </w:pPr>
      <w:r w:rsidRPr="00EC1137">
        <w:rPr>
          <w:rFonts w:eastAsia="Times New Roman"/>
          <w:sz w:val="28"/>
          <w:szCs w:val="28"/>
        </w:rPr>
        <w:t>-</w:t>
      </w:r>
      <w:r w:rsidRPr="00EC1137">
        <w:rPr>
          <w:rFonts w:eastAsia="Times New Roman"/>
          <w:sz w:val="28"/>
          <w:szCs w:val="28"/>
        </w:rPr>
        <w:tab/>
        <w:t>приносить с собой рекомендованную преподавателем литературу к конкретному занятию;</w:t>
      </w:r>
    </w:p>
    <w:p w:rsidR="00EC1137" w:rsidRPr="00EC1137" w:rsidRDefault="00EC1137" w:rsidP="00EC1137">
      <w:pPr>
        <w:widowControl/>
        <w:numPr>
          <w:ilvl w:val="0"/>
          <w:numId w:val="18"/>
        </w:numPr>
        <w:tabs>
          <w:tab w:val="left" w:pos="142"/>
          <w:tab w:val="left" w:pos="725"/>
        </w:tabs>
        <w:autoSpaceDE/>
        <w:autoSpaceDN/>
        <w:adjustRightInd/>
        <w:spacing w:line="276" w:lineRule="auto"/>
        <w:ind w:firstLine="709"/>
        <w:jc w:val="both"/>
        <w:rPr>
          <w:rFonts w:eastAsia="Times New Roman"/>
          <w:sz w:val="28"/>
          <w:szCs w:val="28"/>
        </w:rPr>
      </w:pPr>
      <w:r w:rsidRPr="00EC1137">
        <w:rPr>
          <w:rFonts w:eastAsia="Times New Roman"/>
          <w:sz w:val="28"/>
          <w:szCs w:val="28"/>
        </w:rPr>
        <w:t>до очередного практического занятия по рекомендованным литературным источникам проработать теоретический материал, соответствующей темы занятия;</w:t>
      </w:r>
    </w:p>
    <w:p w:rsidR="00EC1137" w:rsidRPr="00EC1137" w:rsidRDefault="00EC1137" w:rsidP="00EC1137">
      <w:pPr>
        <w:widowControl/>
        <w:numPr>
          <w:ilvl w:val="0"/>
          <w:numId w:val="18"/>
        </w:numPr>
        <w:tabs>
          <w:tab w:val="left" w:pos="142"/>
          <w:tab w:val="left" w:pos="725"/>
        </w:tabs>
        <w:autoSpaceDE/>
        <w:autoSpaceDN/>
        <w:adjustRightInd/>
        <w:spacing w:line="276" w:lineRule="auto"/>
        <w:ind w:firstLine="709"/>
        <w:jc w:val="both"/>
        <w:rPr>
          <w:rFonts w:eastAsia="Times New Roman"/>
          <w:sz w:val="28"/>
          <w:szCs w:val="28"/>
        </w:rPr>
      </w:pPr>
      <w:r w:rsidRPr="00EC1137">
        <w:rPr>
          <w:rFonts w:eastAsia="Times New Roman"/>
          <w:sz w:val="28"/>
          <w:szCs w:val="28"/>
        </w:rPr>
        <w:t>при подготовке к практическим занятиям следует обязательно использовать не только лекции, учебную литературу, но и нормативно-правовые акты и материалы правоприменительной практики;</w:t>
      </w:r>
    </w:p>
    <w:p w:rsidR="00EC1137" w:rsidRPr="00EC1137" w:rsidRDefault="00EC1137" w:rsidP="00EC1137">
      <w:pPr>
        <w:widowControl/>
        <w:numPr>
          <w:ilvl w:val="0"/>
          <w:numId w:val="18"/>
        </w:numPr>
        <w:tabs>
          <w:tab w:val="left" w:pos="142"/>
          <w:tab w:val="left" w:pos="725"/>
        </w:tabs>
        <w:autoSpaceDE/>
        <w:autoSpaceDN/>
        <w:adjustRightInd/>
        <w:spacing w:line="276" w:lineRule="auto"/>
        <w:ind w:firstLine="709"/>
        <w:jc w:val="both"/>
        <w:rPr>
          <w:rFonts w:eastAsia="Times New Roman"/>
          <w:sz w:val="28"/>
          <w:szCs w:val="28"/>
        </w:rPr>
      </w:pPr>
      <w:r w:rsidRPr="00EC1137">
        <w:rPr>
          <w:rFonts w:eastAsia="Times New Roman"/>
          <w:sz w:val="28"/>
          <w:szCs w:val="28"/>
        </w:rPr>
        <w:t>теоретический материал следует соотносить с правовыми нормами, так как в них могут быть внесены изменения, дополнения, которые не всегда отражены в учебной литературе;</w:t>
      </w:r>
    </w:p>
    <w:p w:rsidR="00EC1137" w:rsidRPr="00EC1137" w:rsidRDefault="00EC1137" w:rsidP="00EC1137">
      <w:pPr>
        <w:widowControl/>
        <w:numPr>
          <w:ilvl w:val="0"/>
          <w:numId w:val="18"/>
        </w:numPr>
        <w:tabs>
          <w:tab w:val="left" w:pos="142"/>
          <w:tab w:val="left" w:pos="725"/>
        </w:tabs>
        <w:autoSpaceDE/>
        <w:autoSpaceDN/>
        <w:adjustRightInd/>
        <w:spacing w:line="276" w:lineRule="auto"/>
        <w:ind w:firstLine="709"/>
        <w:jc w:val="both"/>
        <w:rPr>
          <w:rFonts w:eastAsia="Times New Roman"/>
          <w:sz w:val="28"/>
          <w:szCs w:val="28"/>
        </w:rPr>
      </w:pPr>
      <w:r w:rsidRPr="00EC1137">
        <w:rPr>
          <w:rFonts w:eastAsia="Times New Roman"/>
          <w:sz w:val="28"/>
          <w:szCs w:val="28"/>
        </w:rPr>
        <w:t>в начале занятий задать преподавателю вопросы по материалу, вызвавшему затруднения в его понимании и освоении при решении задач, заданных для самостоятельного решения;</w:t>
      </w:r>
    </w:p>
    <w:p w:rsidR="00EC1137" w:rsidRPr="00EC1137" w:rsidRDefault="00EC1137" w:rsidP="00EC1137">
      <w:pPr>
        <w:widowControl/>
        <w:tabs>
          <w:tab w:val="left" w:pos="142"/>
          <w:tab w:val="left" w:pos="730"/>
        </w:tabs>
        <w:spacing w:line="276" w:lineRule="auto"/>
        <w:ind w:firstLine="709"/>
        <w:jc w:val="both"/>
        <w:rPr>
          <w:rFonts w:eastAsia="Times New Roman"/>
          <w:sz w:val="28"/>
          <w:szCs w:val="28"/>
        </w:rPr>
      </w:pPr>
      <w:r w:rsidRPr="00EC1137">
        <w:rPr>
          <w:rFonts w:eastAsia="Times New Roman"/>
          <w:sz w:val="28"/>
          <w:szCs w:val="28"/>
        </w:rPr>
        <w:t>- в ходе семинара давать конкретные, четкие ответы по существу вопросов;</w:t>
      </w:r>
    </w:p>
    <w:p w:rsidR="00EC1137" w:rsidRPr="00EC1137" w:rsidRDefault="00EC1137" w:rsidP="00EC1137">
      <w:pPr>
        <w:widowControl/>
        <w:tabs>
          <w:tab w:val="left" w:pos="142"/>
          <w:tab w:val="left" w:pos="912"/>
        </w:tabs>
        <w:spacing w:line="276" w:lineRule="auto"/>
        <w:ind w:firstLine="709"/>
        <w:jc w:val="both"/>
        <w:rPr>
          <w:rFonts w:eastAsia="Times New Roman"/>
          <w:sz w:val="28"/>
          <w:szCs w:val="28"/>
        </w:rPr>
      </w:pPr>
      <w:r w:rsidRPr="00EC1137">
        <w:rPr>
          <w:rFonts w:eastAsia="Times New Roman"/>
          <w:sz w:val="28"/>
          <w:szCs w:val="28"/>
        </w:rPr>
        <w:t>-</w:t>
      </w:r>
      <w:r w:rsidRPr="00EC1137">
        <w:rPr>
          <w:rFonts w:eastAsia="Times New Roman"/>
          <w:sz w:val="28"/>
          <w:szCs w:val="28"/>
        </w:rPr>
        <w:tab/>
        <w:t>на занятии доводить каждую задачу до окончательного решения, демонстрировать понимание проведенных расчетов (анализов, ситуаций), в случае затруднений обращаться к преподавателю.</w:t>
      </w:r>
    </w:p>
    <w:p w:rsidR="00EC1137" w:rsidRPr="00EC1137" w:rsidRDefault="00EC1137" w:rsidP="00EC1137">
      <w:pPr>
        <w:widowControl/>
        <w:tabs>
          <w:tab w:val="left" w:pos="142"/>
        </w:tabs>
        <w:spacing w:line="276" w:lineRule="auto"/>
        <w:ind w:firstLine="709"/>
        <w:jc w:val="both"/>
        <w:rPr>
          <w:rFonts w:eastAsia="Times New Roman"/>
          <w:sz w:val="28"/>
          <w:szCs w:val="28"/>
        </w:rPr>
      </w:pPr>
      <w:r w:rsidRPr="00EC1137">
        <w:rPr>
          <w:rFonts w:eastAsia="Times New Roman"/>
          <w:sz w:val="28"/>
          <w:szCs w:val="28"/>
        </w:rPr>
        <w:t xml:space="preserve">Студентам, пропустившим занятия (независимо от причин), не имеющие письменного решения задач или не подготовившиеся к данному практическому занятию, рекомендуется не позже чем в 2-недельный срок явиться на консультацию к преподавателю и отчитаться по теме, </w:t>
      </w:r>
      <w:r>
        <w:rPr>
          <w:rFonts w:eastAsia="Times New Roman"/>
          <w:sz w:val="28"/>
          <w:szCs w:val="28"/>
        </w:rPr>
        <w:t xml:space="preserve">которая изучалась </w:t>
      </w:r>
      <w:r w:rsidRPr="00EC1137">
        <w:rPr>
          <w:rFonts w:eastAsia="Times New Roman"/>
          <w:sz w:val="28"/>
          <w:szCs w:val="28"/>
        </w:rPr>
        <w:t>на занятии. Студенты, не отчитавшиеся по каждой не проработанной ими на занятиях теме к началу зачетной сессии, упускают возможность получить положенные баллы за работу в соответствующем семестре.</w:t>
      </w:r>
    </w:p>
    <w:p w:rsidR="001912FC" w:rsidRPr="001912FC" w:rsidRDefault="001912FC" w:rsidP="001912FC">
      <w:pPr>
        <w:widowControl/>
        <w:tabs>
          <w:tab w:val="left" w:pos="709"/>
        </w:tabs>
        <w:autoSpaceDE/>
        <w:autoSpaceDN/>
        <w:adjustRightInd/>
        <w:ind w:left="142" w:firstLine="567"/>
        <w:jc w:val="both"/>
        <w:rPr>
          <w:rFonts w:eastAsia="Times New Roman"/>
          <w:color w:val="000000"/>
          <w:sz w:val="28"/>
          <w:szCs w:val="28"/>
          <w:lang w:eastAsia="en-US"/>
        </w:rPr>
      </w:pPr>
    </w:p>
    <w:p w:rsidR="001912FC" w:rsidRPr="001912FC" w:rsidRDefault="001912FC" w:rsidP="001912FC">
      <w:pPr>
        <w:widowControl/>
        <w:tabs>
          <w:tab w:val="left" w:pos="709"/>
        </w:tabs>
        <w:autoSpaceDE/>
        <w:autoSpaceDN/>
        <w:adjustRightInd/>
        <w:ind w:left="142" w:firstLine="567"/>
        <w:jc w:val="both"/>
        <w:rPr>
          <w:rFonts w:eastAsia="Times New Roman"/>
          <w:b/>
          <w:bCs/>
          <w:color w:val="000000"/>
          <w:sz w:val="28"/>
          <w:szCs w:val="28"/>
          <w:lang w:eastAsia="en-US"/>
        </w:rPr>
      </w:pPr>
      <w:r w:rsidRPr="001912FC">
        <w:rPr>
          <w:rFonts w:eastAsia="Times New Roman"/>
          <w:b/>
          <w:bCs/>
          <w:color w:val="000000"/>
          <w:sz w:val="28"/>
          <w:szCs w:val="28"/>
          <w:lang w:eastAsia="en-US"/>
        </w:rPr>
        <w:t>Методические рекомендации по выполнению различных форм самостоятельных домашних заданий</w:t>
      </w:r>
    </w:p>
    <w:p w:rsidR="00EC1137" w:rsidRPr="00EE03D8" w:rsidRDefault="00EC1137" w:rsidP="00EC1137">
      <w:pPr>
        <w:pStyle w:val="Style6"/>
        <w:widowControl/>
        <w:tabs>
          <w:tab w:val="left" w:pos="142"/>
        </w:tabs>
        <w:spacing w:line="276" w:lineRule="auto"/>
        <w:ind w:firstLine="709"/>
        <w:jc w:val="both"/>
        <w:rPr>
          <w:rStyle w:val="FontStyle17"/>
          <w:rFonts w:asciiTheme="majorBidi" w:hAnsiTheme="majorBidi" w:cstheme="majorBidi"/>
          <w:sz w:val="28"/>
          <w:szCs w:val="28"/>
        </w:rPr>
      </w:pPr>
      <w:r w:rsidRPr="00EE03D8">
        <w:rPr>
          <w:rStyle w:val="FontStyle17"/>
          <w:rFonts w:asciiTheme="majorBidi" w:hAnsiTheme="majorBidi" w:cstheme="majorBidi"/>
          <w:sz w:val="28"/>
          <w:szCs w:val="28"/>
        </w:rPr>
        <w:t>Самостоятельная работа студентов включает в себя выполнение различного рода заданий, которые ориентированы на более глубокое усвоение материала изучаемой дисциплины. По каждой теме учебной дисциплины студентам предлагается перечень заданий для самостоятельной работы.</w:t>
      </w:r>
    </w:p>
    <w:p w:rsidR="00EC1137" w:rsidRPr="00EE03D8" w:rsidRDefault="00EC1137" w:rsidP="00EC1137">
      <w:pPr>
        <w:pStyle w:val="Style6"/>
        <w:widowControl/>
        <w:tabs>
          <w:tab w:val="left" w:pos="142"/>
        </w:tabs>
        <w:spacing w:line="276" w:lineRule="auto"/>
        <w:ind w:firstLine="709"/>
        <w:jc w:val="both"/>
        <w:rPr>
          <w:rStyle w:val="FontStyle17"/>
          <w:rFonts w:asciiTheme="majorBidi" w:hAnsiTheme="majorBidi" w:cstheme="majorBidi"/>
          <w:sz w:val="28"/>
          <w:szCs w:val="28"/>
        </w:rPr>
      </w:pPr>
      <w:r w:rsidRPr="00EE03D8">
        <w:rPr>
          <w:rStyle w:val="FontStyle17"/>
          <w:rFonts w:asciiTheme="majorBidi" w:hAnsiTheme="majorBidi" w:cstheme="majorBidi"/>
          <w:sz w:val="28"/>
          <w:szCs w:val="28"/>
        </w:rPr>
        <w:t>К выполнению заданий для самостоятельной работы предъявляются следующие требования: задания должны исполняться самостоятельно и представляться в установленный срок, а также соответствовать установленным требованиям по оформлению.</w:t>
      </w:r>
    </w:p>
    <w:p w:rsidR="00EC1137" w:rsidRPr="00EE03D8" w:rsidRDefault="00EC1137" w:rsidP="00EC1137">
      <w:pPr>
        <w:pStyle w:val="Style6"/>
        <w:widowControl/>
        <w:tabs>
          <w:tab w:val="left" w:pos="142"/>
        </w:tabs>
        <w:spacing w:line="276" w:lineRule="auto"/>
        <w:ind w:firstLine="709"/>
        <w:jc w:val="both"/>
        <w:rPr>
          <w:rStyle w:val="FontStyle17"/>
          <w:rFonts w:asciiTheme="majorBidi" w:hAnsiTheme="majorBidi" w:cstheme="majorBidi"/>
          <w:sz w:val="28"/>
          <w:szCs w:val="28"/>
        </w:rPr>
      </w:pPr>
      <w:r w:rsidRPr="00EE03D8">
        <w:rPr>
          <w:rStyle w:val="FontStyle17"/>
          <w:rFonts w:asciiTheme="majorBidi" w:hAnsiTheme="majorBidi" w:cstheme="majorBidi"/>
          <w:sz w:val="28"/>
          <w:szCs w:val="28"/>
        </w:rPr>
        <w:t>Студентам следует:</w:t>
      </w:r>
    </w:p>
    <w:p w:rsidR="00EC1137" w:rsidRPr="00EE03D8" w:rsidRDefault="00EC1137" w:rsidP="00EC1137">
      <w:pPr>
        <w:pStyle w:val="Style9"/>
        <w:widowControl/>
        <w:tabs>
          <w:tab w:val="left" w:pos="142"/>
          <w:tab w:val="left" w:pos="710"/>
        </w:tabs>
        <w:spacing w:line="276" w:lineRule="auto"/>
        <w:ind w:firstLine="709"/>
        <w:jc w:val="both"/>
        <w:rPr>
          <w:rStyle w:val="FontStyle17"/>
          <w:rFonts w:asciiTheme="majorBidi" w:hAnsiTheme="majorBidi" w:cstheme="majorBidi"/>
          <w:sz w:val="28"/>
          <w:szCs w:val="28"/>
        </w:rPr>
      </w:pPr>
      <w:r w:rsidRPr="00EE03D8">
        <w:rPr>
          <w:rStyle w:val="FontStyle17"/>
          <w:rFonts w:asciiTheme="majorBidi" w:hAnsiTheme="majorBidi" w:cstheme="majorBidi"/>
          <w:sz w:val="28"/>
          <w:szCs w:val="28"/>
        </w:rPr>
        <w:lastRenderedPageBreak/>
        <w:t>-</w:t>
      </w:r>
      <w:r>
        <w:rPr>
          <w:rStyle w:val="FontStyle17"/>
          <w:rFonts w:asciiTheme="majorBidi" w:hAnsiTheme="majorBidi" w:cstheme="majorBidi"/>
          <w:sz w:val="28"/>
          <w:szCs w:val="28"/>
        </w:rPr>
        <w:t xml:space="preserve"> </w:t>
      </w:r>
      <w:r w:rsidRPr="00EE03D8">
        <w:rPr>
          <w:rStyle w:val="FontStyle17"/>
          <w:rFonts w:asciiTheme="majorBidi" w:hAnsiTheme="majorBidi" w:cstheme="majorBidi"/>
          <w:sz w:val="28"/>
          <w:szCs w:val="28"/>
        </w:rPr>
        <w:t>руководствоваться графиком самостоятельной работы, определенным РПД;</w:t>
      </w:r>
    </w:p>
    <w:p w:rsidR="00EC1137" w:rsidRPr="00EE03D8" w:rsidRDefault="00EC1137" w:rsidP="00EC1137">
      <w:pPr>
        <w:pStyle w:val="Style9"/>
        <w:widowControl/>
        <w:numPr>
          <w:ilvl w:val="0"/>
          <w:numId w:val="19"/>
        </w:numPr>
        <w:tabs>
          <w:tab w:val="left" w:pos="142"/>
          <w:tab w:val="left" w:pos="902"/>
        </w:tabs>
        <w:spacing w:line="276" w:lineRule="auto"/>
        <w:ind w:firstLine="709"/>
        <w:jc w:val="both"/>
        <w:rPr>
          <w:rStyle w:val="FontStyle17"/>
          <w:rFonts w:asciiTheme="majorBidi" w:hAnsiTheme="majorBidi" w:cstheme="majorBidi"/>
          <w:sz w:val="28"/>
          <w:szCs w:val="28"/>
        </w:rPr>
      </w:pPr>
      <w:r w:rsidRPr="00EE03D8">
        <w:rPr>
          <w:rStyle w:val="FontStyle17"/>
          <w:rFonts w:asciiTheme="majorBidi" w:hAnsiTheme="majorBidi" w:cstheme="majorBidi"/>
          <w:sz w:val="28"/>
          <w:szCs w:val="28"/>
        </w:rPr>
        <w:t>выполнять все плановые задания, выдаваемые преподавателем для самостоятельного выполнения, и разбирать на семинарах и консультациях неясные вопросы;</w:t>
      </w:r>
    </w:p>
    <w:p w:rsidR="00EC1137" w:rsidRDefault="00EC1137" w:rsidP="00EC1137">
      <w:pPr>
        <w:pStyle w:val="Style9"/>
        <w:widowControl/>
        <w:tabs>
          <w:tab w:val="left" w:pos="142"/>
          <w:tab w:val="left" w:pos="725"/>
        </w:tabs>
        <w:spacing w:line="276" w:lineRule="auto"/>
        <w:ind w:firstLine="709"/>
        <w:jc w:val="both"/>
        <w:rPr>
          <w:rStyle w:val="FontStyle17"/>
          <w:rFonts w:asciiTheme="majorBidi" w:hAnsiTheme="majorBidi" w:cstheme="majorBidi"/>
          <w:sz w:val="28"/>
          <w:szCs w:val="28"/>
        </w:rPr>
      </w:pPr>
      <w:r w:rsidRPr="00EE03D8">
        <w:rPr>
          <w:rStyle w:val="FontStyle17"/>
          <w:rFonts w:asciiTheme="majorBidi" w:hAnsiTheme="majorBidi" w:cstheme="majorBidi"/>
          <w:sz w:val="28"/>
          <w:szCs w:val="28"/>
        </w:rPr>
        <w:t>-</w:t>
      </w:r>
      <w:r>
        <w:rPr>
          <w:rStyle w:val="FontStyle17"/>
          <w:rFonts w:asciiTheme="majorBidi" w:hAnsiTheme="majorBidi" w:cstheme="majorBidi"/>
          <w:sz w:val="28"/>
          <w:szCs w:val="28"/>
        </w:rPr>
        <w:t xml:space="preserve"> </w:t>
      </w:r>
      <w:r w:rsidRPr="00EE03D8">
        <w:rPr>
          <w:rStyle w:val="FontStyle17"/>
          <w:rFonts w:asciiTheme="majorBidi" w:hAnsiTheme="majorBidi" w:cstheme="majorBidi"/>
          <w:sz w:val="28"/>
          <w:szCs w:val="28"/>
        </w:rPr>
        <w:t>при подготовке к экзамену параллельно прорабатывать соответствующие теоретические и практические разделы дисциплины, фиксируя неясные моменты для их обсуждения на плановой консультации.</w:t>
      </w:r>
    </w:p>
    <w:p w:rsidR="001912FC" w:rsidRPr="001912FC" w:rsidRDefault="001912FC" w:rsidP="001912FC">
      <w:pPr>
        <w:widowControl/>
        <w:tabs>
          <w:tab w:val="left" w:pos="709"/>
        </w:tabs>
        <w:autoSpaceDE/>
        <w:autoSpaceDN/>
        <w:adjustRightInd/>
        <w:ind w:left="142" w:firstLine="567"/>
        <w:jc w:val="both"/>
        <w:rPr>
          <w:rFonts w:eastAsia="Times New Roman"/>
          <w:color w:val="000000"/>
          <w:sz w:val="28"/>
          <w:szCs w:val="28"/>
          <w:lang w:eastAsia="en-US"/>
        </w:rPr>
      </w:pPr>
    </w:p>
    <w:p w:rsidR="00EC1137" w:rsidRPr="00EC1137" w:rsidRDefault="00EC1137" w:rsidP="00EC1137">
      <w:pPr>
        <w:widowControl/>
        <w:tabs>
          <w:tab w:val="left" w:pos="142"/>
        </w:tabs>
        <w:spacing w:line="276" w:lineRule="auto"/>
        <w:ind w:firstLine="709"/>
        <w:jc w:val="both"/>
        <w:rPr>
          <w:rFonts w:eastAsia="Times New Roman"/>
          <w:b/>
          <w:bCs/>
          <w:sz w:val="28"/>
          <w:szCs w:val="28"/>
        </w:rPr>
      </w:pPr>
      <w:r w:rsidRPr="00EC1137">
        <w:rPr>
          <w:rFonts w:eastAsia="Times New Roman"/>
          <w:b/>
          <w:bCs/>
          <w:sz w:val="28"/>
          <w:szCs w:val="28"/>
        </w:rPr>
        <w:t>Методические рекомендации по подготовке научного доклада</w:t>
      </w:r>
    </w:p>
    <w:p w:rsidR="00EC1137" w:rsidRPr="00EC1137" w:rsidRDefault="00EC1137" w:rsidP="00EC1137">
      <w:pPr>
        <w:widowControl/>
        <w:tabs>
          <w:tab w:val="left" w:pos="142"/>
        </w:tabs>
        <w:spacing w:line="276" w:lineRule="auto"/>
        <w:ind w:firstLine="709"/>
        <w:jc w:val="both"/>
        <w:rPr>
          <w:rFonts w:eastAsia="Times New Roman"/>
          <w:sz w:val="28"/>
          <w:szCs w:val="28"/>
        </w:rPr>
      </w:pPr>
      <w:r w:rsidRPr="00EC1137">
        <w:rPr>
          <w:rFonts w:eastAsia="Times New Roman"/>
          <w:sz w:val="28"/>
          <w:szCs w:val="28"/>
        </w:rPr>
        <w:t>Одной из форм самостоятельной работы студента является подготовка научного доклада для обсуждения ее на практическом (семинарском) занятии.</w:t>
      </w:r>
    </w:p>
    <w:p w:rsidR="00EC1137" w:rsidRPr="00EC1137" w:rsidRDefault="00EC1137" w:rsidP="00EC1137">
      <w:pPr>
        <w:widowControl/>
        <w:tabs>
          <w:tab w:val="left" w:pos="142"/>
        </w:tabs>
        <w:spacing w:line="276" w:lineRule="auto"/>
        <w:ind w:firstLine="709"/>
        <w:jc w:val="both"/>
        <w:rPr>
          <w:rFonts w:eastAsia="Times New Roman"/>
          <w:sz w:val="28"/>
          <w:szCs w:val="28"/>
        </w:rPr>
      </w:pPr>
      <w:r w:rsidRPr="00EC1137">
        <w:rPr>
          <w:rFonts w:eastAsia="Times New Roman"/>
          <w:sz w:val="28"/>
          <w:szCs w:val="28"/>
        </w:rPr>
        <w:t>Цель научного доклада - развитие у студентов навыков аналитической работы с научной литературой, анализа дискуссионных научных позиций, аргументации собственных взглядов. Подготовка научного доклада также развивает творческий потенциал студентов.</w:t>
      </w:r>
    </w:p>
    <w:p w:rsidR="00EC1137" w:rsidRPr="00EC1137" w:rsidRDefault="00EC1137" w:rsidP="00EC1137">
      <w:pPr>
        <w:widowControl/>
        <w:tabs>
          <w:tab w:val="left" w:pos="142"/>
        </w:tabs>
        <w:spacing w:line="276" w:lineRule="auto"/>
        <w:ind w:firstLine="709"/>
        <w:jc w:val="both"/>
        <w:rPr>
          <w:rFonts w:eastAsia="Times New Roman"/>
          <w:sz w:val="28"/>
          <w:szCs w:val="28"/>
        </w:rPr>
      </w:pPr>
      <w:r w:rsidRPr="00EC1137">
        <w:rPr>
          <w:rFonts w:eastAsia="Times New Roman"/>
          <w:sz w:val="28"/>
          <w:szCs w:val="28"/>
        </w:rPr>
        <w:t>Научный доклад готовится студентом самостоятельно (при необходимости возможна консультация у преподавателя, который ведет практические (семинарские) занятия).</w:t>
      </w:r>
    </w:p>
    <w:p w:rsidR="00EC1137" w:rsidRPr="00EC1137" w:rsidRDefault="00EC1137" w:rsidP="00EC1137">
      <w:pPr>
        <w:widowControl/>
        <w:tabs>
          <w:tab w:val="left" w:pos="142"/>
        </w:tabs>
        <w:spacing w:line="276" w:lineRule="auto"/>
        <w:ind w:firstLine="709"/>
        <w:jc w:val="both"/>
        <w:rPr>
          <w:rFonts w:eastAsia="Times New Roman"/>
          <w:sz w:val="28"/>
          <w:szCs w:val="28"/>
        </w:rPr>
      </w:pPr>
      <w:r w:rsidRPr="00EC1137">
        <w:rPr>
          <w:rFonts w:eastAsia="Times New Roman"/>
          <w:sz w:val="28"/>
          <w:szCs w:val="28"/>
        </w:rPr>
        <w:t>Рекомендации студенту:</w:t>
      </w:r>
    </w:p>
    <w:p w:rsidR="00EC1137" w:rsidRPr="00EC1137" w:rsidRDefault="00EC1137" w:rsidP="00EC1137">
      <w:pPr>
        <w:widowControl/>
        <w:tabs>
          <w:tab w:val="left" w:pos="142"/>
          <w:tab w:val="left" w:pos="725"/>
        </w:tabs>
        <w:spacing w:line="276" w:lineRule="auto"/>
        <w:ind w:firstLine="709"/>
        <w:jc w:val="both"/>
        <w:rPr>
          <w:rFonts w:eastAsia="Times New Roman"/>
          <w:sz w:val="28"/>
          <w:szCs w:val="28"/>
        </w:rPr>
      </w:pPr>
      <w:r w:rsidRPr="00EC1137">
        <w:rPr>
          <w:rFonts w:eastAsia="Times New Roman"/>
          <w:sz w:val="28"/>
          <w:szCs w:val="28"/>
        </w:rPr>
        <w:t>- перед началом работы необходимо согласовать с преподавателем тему, структуру, литературу, а также обсудить ключевые вопросы, которые следует раскрыть в научном докладе;</w:t>
      </w:r>
    </w:p>
    <w:p w:rsidR="00EC1137" w:rsidRPr="00EC1137" w:rsidRDefault="00EC1137" w:rsidP="00EC1137">
      <w:pPr>
        <w:widowControl/>
        <w:tabs>
          <w:tab w:val="left" w:pos="142"/>
          <w:tab w:val="left" w:pos="725"/>
        </w:tabs>
        <w:spacing w:line="276" w:lineRule="auto"/>
        <w:ind w:firstLine="709"/>
        <w:jc w:val="both"/>
        <w:rPr>
          <w:rFonts w:eastAsia="Times New Roman"/>
          <w:sz w:val="28"/>
          <w:szCs w:val="28"/>
        </w:rPr>
      </w:pPr>
      <w:r w:rsidRPr="00EC1137">
        <w:rPr>
          <w:rFonts w:eastAsia="Times New Roman"/>
          <w:sz w:val="28"/>
          <w:szCs w:val="28"/>
        </w:rPr>
        <w:t>- выступить на семинарском занятии с 10-минутной презентацией, ответить на вопросы студентов группы.</w:t>
      </w:r>
    </w:p>
    <w:p w:rsidR="00EC1137" w:rsidRPr="00EC1137" w:rsidRDefault="00EC1137" w:rsidP="00EC1137">
      <w:pPr>
        <w:widowControl/>
        <w:tabs>
          <w:tab w:val="left" w:pos="142"/>
        </w:tabs>
        <w:spacing w:line="276" w:lineRule="auto"/>
        <w:ind w:firstLine="709"/>
        <w:jc w:val="both"/>
        <w:rPr>
          <w:rFonts w:eastAsia="Times New Roman"/>
          <w:sz w:val="28"/>
          <w:szCs w:val="28"/>
        </w:rPr>
      </w:pPr>
      <w:r w:rsidRPr="00EC1137">
        <w:rPr>
          <w:rFonts w:eastAsia="Times New Roman"/>
          <w:sz w:val="28"/>
          <w:szCs w:val="28"/>
        </w:rPr>
        <w:t>Требования:</w:t>
      </w:r>
    </w:p>
    <w:p w:rsidR="00EC1137" w:rsidRPr="00EC1137" w:rsidRDefault="00EC1137" w:rsidP="00EC1137">
      <w:pPr>
        <w:widowControl/>
        <w:tabs>
          <w:tab w:val="left" w:pos="142"/>
          <w:tab w:val="left" w:pos="725"/>
        </w:tabs>
        <w:spacing w:line="276" w:lineRule="auto"/>
        <w:ind w:firstLine="709"/>
        <w:jc w:val="both"/>
        <w:rPr>
          <w:rFonts w:eastAsia="Times New Roman"/>
          <w:sz w:val="28"/>
          <w:szCs w:val="28"/>
        </w:rPr>
      </w:pPr>
      <w:r w:rsidRPr="00EC1137">
        <w:rPr>
          <w:rFonts w:eastAsia="Times New Roman"/>
          <w:sz w:val="28"/>
          <w:szCs w:val="28"/>
        </w:rPr>
        <w:t xml:space="preserve">- к оформлению: шрифт - </w:t>
      </w:r>
      <w:r w:rsidRPr="00EC1137">
        <w:rPr>
          <w:rFonts w:eastAsia="Times New Roman"/>
          <w:sz w:val="28"/>
          <w:szCs w:val="28"/>
          <w:lang w:val="en-US"/>
        </w:rPr>
        <w:t>TimesNewRoman</w:t>
      </w:r>
      <w:r w:rsidRPr="00EC1137">
        <w:rPr>
          <w:rFonts w:eastAsia="Times New Roman"/>
          <w:sz w:val="28"/>
          <w:szCs w:val="28"/>
        </w:rPr>
        <w:t xml:space="preserve">, размер шрифта -14, межстрочный интервал -1,5, размер полей- 2,5 см, отступ в начале абзаца -1,25 см, форматирование по ширине); листы доклада скреплены скоросшивателем. На титульном листе указывается наименование учебного заведения, название </w:t>
      </w:r>
      <w:r>
        <w:rPr>
          <w:rFonts w:eastAsia="Times New Roman"/>
          <w:sz w:val="28"/>
          <w:szCs w:val="28"/>
        </w:rPr>
        <w:t>департамента</w:t>
      </w:r>
      <w:r w:rsidRPr="00EC1137">
        <w:rPr>
          <w:rFonts w:eastAsia="Times New Roman"/>
          <w:sz w:val="28"/>
          <w:szCs w:val="28"/>
        </w:rPr>
        <w:t>, наименование дисциплины, тема доклада, ФИО студента;</w:t>
      </w:r>
    </w:p>
    <w:p w:rsidR="00EC1137" w:rsidRPr="00EC1137" w:rsidRDefault="00EC1137" w:rsidP="00EC1137">
      <w:pPr>
        <w:widowControl/>
        <w:tabs>
          <w:tab w:val="left" w:pos="142"/>
          <w:tab w:val="left" w:pos="720"/>
        </w:tabs>
        <w:spacing w:line="276" w:lineRule="auto"/>
        <w:ind w:firstLine="709"/>
        <w:jc w:val="both"/>
        <w:rPr>
          <w:rFonts w:eastAsia="Times New Roman"/>
          <w:sz w:val="28"/>
          <w:szCs w:val="28"/>
        </w:rPr>
      </w:pPr>
      <w:r w:rsidRPr="00EC1137">
        <w:rPr>
          <w:rFonts w:eastAsia="Times New Roman"/>
          <w:sz w:val="28"/>
          <w:szCs w:val="28"/>
        </w:rPr>
        <w:t>- к структуре доклада - оглавление, введение (указывается актуальность, цель и задачи), основная часть, выводы автора, список литературы (не менее 5 позиций). Объем согласовывается с преподавателей. В конце работы ставится дата ее выполнения и подпись студента, выполнившего работу.</w:t>
      </w:r>
    </w:p>
    <w:p w:rsidR="00EC1137" w:rsidRPr="00EC1137" w:rsidRDefault="00EC1137" w:rsidP="00EC1137">
      <w:pPr>
        <w:widowControl/>
        <w:tabs>
          <w:tab w:val="left" w:pos="142"/>
        </w:tabs>
        <w:spacing w:line="276" w:lineRule="auto"/>
        <w:ind w:firstLine="709"/>
        <w:jc w:val="both"/>
        <w:rPr>
          <w:rFonts w:eastAsia="Times New Roman"/>
          <w:sz w:val="28"/>
          <w:szCs w:val="28"/>
        </w:rPr>
      </w:pPr>
      <w:r w:rsidRPr="00EC1137">
        <w:rPr>
          <w:rFonts w:eastAsia="Times New Roman"/>
          <w:sz w:val="28"/>
          <w:szCs w:val="28"/>
        </w:rPr>
        <w:t>Общая оценка за доклад учитывает содержание, выступление, а также ответы на вопросы.</w:t>
      </w:r>
    </w:p>
    <w:p w:rsidR="00EC1137" w:rsidRPr="00EC1137" w:rsidRDefault="00EC1137" w:rsidP="00EC1137">
      <w:pPr>
        <w:widowControl/>
        <w:tabs>
          <w:tab w:val="left" w:pos="142"/>
        </w:tabs>
        <w:spacing w:line="276" w:lineRule="auto"/>
        <w:ind w:firstLine="709"/>
        <w:jc w:val="both"/>
        <w:rPr>
          <w:rFonts w:eastAsia="Times New Roman"/>
          <w:b/>
          <w:bCs/>
          <w:sz w:val="28"/>
          <w:szCs w:val="28"/>
        </w:rPr>
      </w:pPr>
      <w:r w:rsidRPr="00EC1137">
        <w:rPr>
          <w:rFonts w:eastAsia="Times New Roman"/>
          <w:b/>
          <w:bCs/>
          <w:sz w:val="28"/>
          <w:szCs w:val="28"/>
        </w:rPr>
        <w:t>Методические рекомендации по работе с литературой</w:t>
      </w:r>
    </w:p>
    <w:p w:rsidR="00EC1137" w:rsidRPr="00EC1137" w:rsidRDefault="00EC1137" w:rsidP="00EC1137">
      <w:pPr>
        <w:widowControl/>
        <w:tabs>
          <w:tab w:val="left" w:pos="142"/>
        </w:tabs>
        <w:spacing w:line="276" w:lineRule="auto"/>
        <w:ind w:firstLine="709"/>
        <w:jc w:val="both"/>
        <w:rPr>
          <w:rFonts w:eastAsia="Times New Roman"/>
          <w:sz w:val="28"/>
          <w:szCs w:val="28"/>
        </w:rPr>
      </w:pPr>
      <w:r w:rsidRPr="00EC1137">
        <w:rPr>
          <w:rFonts w:eastAsia="Times New Roman"/>
          <w:sz w:val="28"/>
          <w:szCs w:val="28"/>
        </w:rPr>
        <w:lastRenderedPageBreak/>
        <w:t>Любая форма самостоятельной работы студента (подготовка к семинарскому занятию, написание эссе, доклада и т.п.) начинается с изучения соответствующей литературы, как в библиотеке, так и дома.</w:t>
      </w:r>
    </w:p>
    <w:p w:rsidR="00EC1137" w:rsidRPr="00EC1137" w:rsidRDefault="00EC1137" w:rsidP="00EC1137">
      <w:pPr>
        <w:widowControl/>
        <w:tabs>
          <w:tab w:val="left" w:pos="142"/>
        </w:tabs>
        <w:spacing w:line="276" w:lineRule="auto"/>
        <w:ind w:firstLine="709"/>
        <w:jc w:val="both"/>
        <w:rPr>
          <w:rFonts w:eastAsia="Times New Roman"/>
          <w:sz w:val="28"/>
          <w:szCs w:val="28"/>
        </w:rPr>
      </w:pPr>
      <w:r w:rsidRPr="00EC1137">
        <w:rPr>
          <w:rFonts w:eastAsia="Times New Roman"/>
          <w:sz w:val="28"/>
          <w:szCs w:val="28"/>
        </w:rPr>
        <w:t>К каждой теме учебной дисциплины подобрана основная и дополнительная литература.</w:t>
      </w:r>
    </w:p>
    <w:p w:rsidR="00EC1137" w:rsidRPr="00EC1137" w:rsidRDefault="00EC1137" w:rsidP="00EC1137">
      <w:pPr>
        <w:widowControl/>
        <w:tabs>
          <w:tab w:val="left" w:pos="142"/>
        </w:tabs>
        <w:spacing w:line="276" w:lineRule="auto"/>
        <w:ind w:firstLine="709"/>
        <w:jc w:val="both"/>
        <w:rPr>
          <w:rFonts w:eastAsia="Times New Roman"/>
          <w:sz w:val="28"/>
          <w:szCs w:val="28"/>
        </w:rPr>
      </w:pPr>
      <w:r w:rsidRPr="00EC1137">
        <w:rPr>
          <w:rFonts w:eastAsia="Times New Roman"/>
          <w:sz w:val="28"/>
          <w:szCs w:val="28"/>
        </w:rPr>
        <w:t>Основная литература - это учебники и учебные пособия.</w:t>
      </w:r>
    </w:p>
    <w:p w:rsidR="00EC1137" w:rsidRPr="00EC1137" w:rsidRDefault="00EC1137" w:rsidP="00EC1137">
      <w:pPr>
        <w:widowControl/>
        <w:tabs>
          <w:tab w:val="left" w:pos="142"/>
        </w:tabs>
        <w:spacing w:line="276" w:lineRule="auto"/>
        <w:ind w:firstLine="709"/>
        <w:jc w:val="both"/>
        <w:rPr>
          <w:rFonts w:eastAsia="Times New Roman"/>
          <w:sz w:val="28"/>
          <w:szCs w:val="28"/>
        </w:rPr>
      </w:pPr>
      <w:r w:rsidRPr="00EC1137">
        <w:rPr>
          <w:rFonts w:eastAsia="Times New Roman"/>
          <w:sz w:val="28"/>
          <w:szCs w:val="28"/>
        </w:rPr>
        <w:t>Дополнительная литература - это монографии, сборники научных трудов, журнальные и газетные статьи, различные справочники, энциклопедии, интернет ресурсы.</w:t>
      </w:r>
    </w:p>
    <w:p w:rsidR="00EC1137" w:rsidRPr="00EC1137" w:rsidRDefault="00EC1137" w:rsidP="00EC1137">
      <w:pPr>
        <w:widowControl/>
        <w:tabs>
          <w:tab w:val="left" w:pos="142"/>
        </w:tabs>
        <w:spacing w:line="276" w:lineRule="auto"/>
        <w:ind w:firstLine="709"/>
        <w:jc w:val="both"/>
        <w:rPr>
          <w:rFonts w:eastAsia="Times New Roman"/>
          <w:sz w:val="28"/>
          <w:szCs w:val="28"/>
        </w:rPr>
      </w:pPr>
      <w:r w:rsidRPr="00EC1137">
        <w:rPr>
          <w:rFonts w:eastAsia="Times New Roman"/>
          <w:sz w:val="28"/>
          <w:szCs w:val="28"/>
        </w:rPr>
        <w:t>Рекомендации студенту:</w:t>
      </w:r>
    </w:p>
    <w:p w:rsidR="00EC1137" w:rsidRPr="00EC1137" w:rsidRDefault="00EC1137" w:rsidP="00EC1137">
      <w:pPr>
        <w:widowControl/>
        <w:tabs>
          <w:tab w:val="left" w:pos="142"/>
        </w:tabs>
        <w:spacing w:line="276" w:lineRule="auto"/>
        <w:ind w:firstLine="709"/>
        <w:jc w:val="both"/>
        <w:rPr>
          <w:rFonts w:eastAsia="Times New Roman"/>
          <w:sz w:val="28"/>
          <w:szCs w:val="28"/>
        </w:rPr>
      </w:pPr>
      <w:r w:rsidRPr="00EC1137">
        <w:rPr>
          <w:rFonts w:eastAsia="Times New Roman"/>
          <w:sz w:val="28"/>
          <w:szCs w:val="28"/>
        </w:rPr>
        <w:t>выбранную монографию или статью целесообразно внимательно просмотреть. В книгах следует ознакомиться с оглавлением и научно-справочным аппаратом, прочитать аннотацию и предисловие. Целесообразно ее пролистать, рассмотреть иллюстрации, таблицы, диаграммы, приложения. Такое поверхностное ознакомление позволит узнать, какие главы следует читать внимательно, а какие прочитать быстро;</w:t>
      </w:r>
    </w:p>
    <w:p w:rsidR="00EC1137" w:rsidRPr="00EC1137" w:rsidRDefault="00EC1137" w:rsidP="00EC1137">
      <w:pPr>
        <w:widowControl/>
        <w:tabs>
          <w:tab w:val="left" w:pos="142"/>
          <w:tab w:val="left" w:pos="720"/>
        </w:tabs>
        <w:spacing w:line="276" w:lineRule="auto"/>
        <w:ind w:firstLine="709"/>
        <w:jc w:val="both"/>
        <w:rPr>
          <w:rFonts w:eastAsia="Times New Roman"/>
          <w:sz w:val="28"/>
          <w:szCs w:val="28"/>
        </w:rPr>
      </w:pPr>
      <w:r w:rsidRPr="00EC1137">
        <w:rPr>
          <w:rFonts w:eastAsia="Times New Roman"/>
          <w:sz w:val="28"/>
          <w:szCs w:val="28"/>
        </w:rPr>
        <w:t>- в книге или журнале, принадлежащие самому студенту, ключевые позиции можно выделять маркером или делать пометки на полях. При работе с Интернет - источником целесообразно также выделять важную информацию;</w:t>
      </w:r>
    </w:p>
    <w:p w:rsidR="00EC1137" w:rsidRPr="00EC1137" w:rsidRDefault="00EC1137" w:rsidP="00EC1137">
      <w:pPr>
        <w:widowControl/>
        <w:tabs>
          <w:tab w:val="left" w:pos="142"/>
          <w:tab w:val="left" w:pos="883"/>
        </w:tabs>
        <w:spacing w:before="10" w:line="276" w:lineRule="auto"/>
        <w:ind w:firstLine="709"/>
        <w:jc w:val="both"/>
        <w:rPr>
          <w:rFonts w:eastAsia="Times New Roman"/>
          <w:sz w:val="28"/>
          <w:szCs w:val="28"/>
        </w:rPr>
      </w:pPr>
      <w:r w:rsidRPr="00EC1137">
        <w:rPr>
          <w:rFonts w:eastAsia="Times New Roman"/>
          <w:sz w:val="28"/>
          <w:szCs w:val="28"/>
        </w:rPr>
        <w:t>-</w:t>
      </w:r>
      <w:r w:rsidRPr="00EC1137">
        <w:rPr>
          <w:rFonts w:eastAsia="Times New Roman"/>
          <w:sz w:val="28"/>
          <w:szCs w:val="28"/>
        </w:rPr>
        <w:tab/>
        <w:t>если книга или журнал не являются собственностью студента, то целесообразно записывать номера страниц, которые привлекли внимание. Позже следует возвратиться к ним, перечитать или переписать нужную информацию. Физическое действие по записыванию помогает прочно заложить данную информацию в «банк памяти».</w:t>
      </w:r>
    </w:p>
    <w:p w:rsidR="00EC1137" w:rsidRPr="00EC1137" w:rsidRDefault="00EC1137" w:rsidP="00EC1137">
      <w:pPr>
        <w:widowControl/>
        <w:tabs>
          <w:tab w:val="left" w:pos="142"/>
          <w:tab w:val="left" w:pos="883"/>
        </w:tabs>
        <w:spacing w:before="10" w:line="276" w:lineRule="auto"/>
        <w:ind w:firstLine="709"/>
        <w:jc w:val="both"/>
        <w:rPr>
          <w:rFonts w:eastAsia="Times New Roman"/>
          <w:sz w:val="28"/>
          <w:szCs w:val="28"/>
        </w:rPr>
      </w:pPr>
      <w:r w:rsidRPr="00EC1137">
        <w:rPr>
          <w:rFonts w:eastAsia="Times New Roman"/>
          <w:sz w:val="28"/>
          <w:szCs w:val="28"/>
        </w:rPr>
        <w:t>Записи в той или иной форме не только способствуют пониманию и усвоению изучаемого материала, но и помогают вырабатывать навыки ясного изложения в письменной форме тех или иных теоретических вопросов.</w:t>
      </w:r>
    </w:p>
    <w:p w:rsidR="00EC1137" w:rsidRPr="00EC1137" w:rsidRDefault="00EC1137" w:rsidP="00EC1137">
      <w:pPr>
        <w:widowControl/>
        <w:tabs>
          <w:tab w:val="left" w:pos="142"/>
          <w:tab w:val="left" w:pos="883"/>
        </w:tabs>
        <w:spacing w:before="10" w:line="276" w:lineRule="auto"/>
        <w:ind w:firstLine="709"/>
        <w:rPr>
          <w:rFonts w:eastAsia="Times New Roman"/>
          <w:sz w:val="28"/>
          <w:szCs w:val="28"/>
        </w:rPr>
      </w:pPr>
    </w:p>
    <w:p w:rsidR="00EC1137" w:rsidRPr="00EC1137" w:rsidRDefault="00EC1137" w:rsidP="00056EF8">
      <w:pPr>
        <w:widowControl/>
        <w:numPr>
          <w:ilvl w:val="0"/>
          <w:numId w:val="20"/>
        </w:numPr>
        <w:autoSpaceDE/>
        <w:autoSpaceDN/>
        <w:adjustRightInd/>
        <w:ind w:left="0" w:firstLine="851"/>
        <w:contextualSpacing/>
        <w:jc w:val="both"/>
        <w:outlineLvl w:val="0"/>
        <w:rPr>
          <w:rFonts w:eastAsia="Times New Roman"/>
          <w:b/>
          <w:sz w:val="28"/>
          <w:szCs w:val="28"/>
          <w:lang w:eastAsia="zh-CN"/>
        </w:rPr>
      </w:pPr>
      <w:bookmarkStart w:id="20" w:name="_Toc3995516"/>
      <w:r w:rsidRPr="00EC1137">
        <w:rPr>
          <w:rFonts w:eastAsia="Times New Roman"/>
          <w:b/>
          <w:sz w:val="28"/>
          <w:szCs w:val="28"/>
          <w:lang w:eastAsia="zh-CN"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</w:t>
      </w:r>
      <w:bookmarkEnd w:id="20"/>
    </w:p>
    <w:p w:rsidR="00EC1137" w:rsidRPr="00EC1137" w:rsidRDefault="00EC1137" w:rsidP="00EC1137">
      <w:pPr>
        <w:keepNext/>
        <w:spacing w:before="240" w:after="60"/>
        <w:ind w:firstLine="720"/>
        <w:outlineLvl w:val="0"/>
        <w:rPr>
          <w:b/>
          <w:bCs/>
          <w:color w:val="000000"/>
          <w:kern w:val="32"/>
          <w:sz w:val="28"/>
          <w:szCs w:val="28"/>
          <w:lang w:eastAsia="zh-CN"/>
        </w:rPr>
      </w:pPr>
      <w:r w:rsidRPr="00EC1137">
        <w:rPr>
          <w:b/>
          <w:bCs/>
          <w:color w:val="000000"/>
          <w:kern w:val="32"/>
          <w:sz w:val="28"/>
          <w:szCs w:val="28"/>
          <w:lang w:eastAsia="zh-CN"/>
        </w:rPr>
        <w:t>11. 1. Комплект лицензионного программного обеспечения:</w:t>
      </w:r>
    </w:p>
    <w:p w:rsidR="00EC1137" w:rsidRPr="00EC1137" w:rsidRDefault="00EC1137" w:rsidP="00EC1137">
      <w:pPr>
        <w:keepNext/>
        <w:ind w:firstLine="720"/>
        <w:outlineLvl w:val="0"/>
        <w:rPr>
          <w:bCs/>
          <w:color w:val="000000"/>
          <w:kern w:val="32"/>
          <w:sz w:val="28"/>
          <w:szCs w:val="28"/>
          <w:lang w:eastAsia="zh-CN"/>
        </w:rPr>
      </w:pPr>
      <w:r w:rsidRPr="00EC1137">
        <w:rPr>
          <w:bCs/>
          <w:color w:val="000000"/>
          <w:kern w:val="32"/>
          <w:sz w:val="28"/>
          <w:szCs w:val="28"/>
          <w:lang w:eastAsia="zh-CN"/>
        </w:rPr>
        <w:t xml:space="preserve">1. </w:t>
      </w:r>
      <w:r w:rsidRPr="00EC1137">
        <w:rPr>
          <w:bCs/>
          <w:color w:val="000000"/>
          <w:kern w:val="32"/>
          <w:sz w:val="28"/>
          <w:szCs w:val="28"/>
          <w:lang w:val="en-US" w:eastAsia="zh-CN"/>
        </w:rPr>
        <w:t>Windows</w:t>
      </w:r>
      <w:r w:rsidRPr="00EC1137">
        <w:rPr>
          <w:bCs/>
          <w:color w:val="000000"/>
          <w:kern w:val="32"/>
          <w:sz w:val="28"/>
          <w:szCs w:val="28"/>
          <w:lang w:eastAsia="zh-CN"/>
        </w:rPr>
        <w:t xml:space="preserve">, </w:t>
      </w:r>
      <w:r w:rsidRPr="00EC1137">
        <w:rPr>
          <w:bCs/>
          <w:color w:val="000000"/>
          <w:kern w:val="32"/>
          <w:sz w:val="28"/>
          <w:szCs w:val="28"/>
          <w:lang w:val="en-US" w:eastAsia="zh-CN"/>
        </w:rPr>
        <w:t>MicrosoftOffice</w:t>
      </w:r>
      <w:r w:rsidRPr="00EC1137">
        <w:rPr>
          <w:bCs/>
          <w:color w:val="000000"/>
          <w:kern w:val="32"/>
          <w:sz w:val="28"/>
          <w:szCs w:val="28"/>
          <w:lang w:eastAsia="zh-CN"/>
        </w:rPr>
        <w:t>.</w:t>
      </w:r>
    </w:p>
    <w:p w:rsidR="00EC1137" w:rsidRPr="00EC1137" w:rsidRDefault="00EC1137" w:rsidP="00EC1137">
      <w:pPr>
        <w:keepNext/>
        <w:ind w:firstLine="720"/>
        <w:outlineLvl w:val="0"/>
        <w:rPr>
          <w:bCs/>
          <w:color w:val="000000"/>
          <w:kern w:val="32"/>
          <w:sz w:val="28"/>
          <w:szCs w:val="28"/>
          <w:lang w:eastAsia="zh-CN"/>
        </w:rPr>
      </w:pPr>
      <w:r w:rsidRPr="00EC1137">
        <w:rPr>
          <w:bCs/>
          <w:color w:val="000000"/>
          <w:kern w:val="32"/>
          <w:sz w:val="28"/>
          <w:szCs w:val="28"/>
          <w:lang w:eastAsia="zh-CN"/>
        </w:rPr>
        <w:t xml:space="preserve">2. Антивирус </w:t>
      </w:r>
      <w:r w:rsidRPr="00EC1137">
        <w:rPr>
          <w:bCs/>
          <w:color w:val="000000"/>
          <w:kern w:val="32"/>
          <w:sz w:val="28"/>
          <w:szCs w:val="28"/>
          <w:lang w:val="en-US" w:eastAsia="zh-CN"/>
        </w:rPr>
        <w:t>ESETEndpointSecurity</w:t>
      </w:r>
    </w:p>
    <w:p w:rsidR="00EC1137" w:rsidRPr="00EC1137" w:rsidRDefault="00EC1137" w:rsidP="00EC1137">
      <w:pPr>
        <w:keepNext/>
        <w:ind w:firstLine="720"/>
        <w:outlineLvl w:val="0"/>
        <w:rPr>
          <w:bCs/>
          <w:color w:val="000000"/>
          <w:kern w:val="32"/>
          <w:sz w:val="28"/>
          <w:szCs w:val="28"/>
          <w:lang w:eastAsia="zh-CN"/>
        </w:rPr>
      </w:pPr>
    </w:p>
    <w:p w:rsidR="00EC1137" w:rsidRPr="00C00BB5" w:rsidRDefault="00EC1137" w:rsidP="00EC1137">
      <w:pPr>
        <w:keepNext/>
        <w:ind w:firstLine="720"/>
        <w:outlineLvl w:val="0"/>
        <w:rPr>
          <w:bCs/>
          <w:color w:val="000000"/>
          <w:kern w:val="32"/>
          <w:sz w:val="28"/>
          <w:szCs w:val="28"/>
          <w:lang w:eastAsia="zh-CN"/>
        </w:rPr>
      </w:pPr>
      <w:r w:rsidRPr="00C00BB5">
        <w:rPr>
          <w:b/>
          <w:bCs/>
          <w:color w:val="000000"/>
          <w:kern w:val="32"/>
          <w:sz w:val="28"/>
          <w:szCs w:val="28"/>
          <w:lang w:eastAsia="zh-CN"/>
        </w:rPr>
        <w:t>11.2. Современные профессиональные базы данных и информационные справочные системы</w:t>
      </w:r>
    </w:p>
    <w:p w:rsidR="00EC1137" w:rsidRPr="00C00BB5" w:rsidRDefault="00EC1137" w:rsidP="00EC1137">
      <w:pPr>
        <w:shd w:val="clear" w:color="auto" w:fill="FFFFFF"/>
        <w:tabs>
          <w:tab w:val="left" w:pos="442"/>
        </w:tabs>
        <w:ind w:left="709" w:right="11"/>
        <w:rPr>
          <w:bCs/>
          <w:color w:val="000000"/>
          <w:sz w:val="28"/>
          <w:szCs w:val="28"/>
          <w:lang w:eastAsia="zh-CN"/>
        </w:rPr>
      </w:pPr>
      <w:r w:rsidRPr="00C00BB5">
        <w:rPr>
          <w:bCs/>
          <w:color w:val="000000"/>
          <w:sz w:val="28"/>
          <w:szCs w:val="28"/>
          <w:lang w:eastAsia="zh-CN"/>
        </w:rPr>
        <w:t>1. Информационно-правовая система «Гарант»</w:t>
      </w:r>
    </w:p>
    <w:p w:rsidR="00EC1137" w:rsidRPr="00C00BB5" w:rsidRDefault="00EC1137" w:rsidP="00EC1137">
      <w:pPr>
        <w:shd w:val="clear" w:color="auto" w:fill="FFFFFF"/>
        <w:tabs>
          <w:tab w:val="left" w:pos="442"/>
        </w:tabs>
        <w:ind w:left="709" w:right="11"/>
        <w:rPr>
          <w:bCs/>
          <w:color w:val="000000"/>
          <w:sz w:val="28"/>
          <w:szCs w:val="28"/>
          <w:lang w:eastAsia="zh-CN"/>
        </w:rPr>
      </w:pPr>
      <w:r w:rsidRPr="00C00BB5">
        <w:rPr>
          <w:bCs/>
          <w:color w:val="000000"/>
          <w:sz w:val="28"/>
          <w:szCs w:val="28"/>
          <w:lang w:eastAsia="zh-CN"/>
        </w:rPr>
        <w:lastRenderedPageBreak/>
        <w:t>2. Информационно-правовая система «Консультант Плюс»</w:t>
      </w:r>
    </w:p>
    <w:p w:rsidR="00EC1137" w:rsidRPr="00C00BB5" w:rsidRDefault="00EC1137" w:rsidP="00EC1137">
      <w:pPr>
        <w:shd w:val="clear" w:color="auto" w:fill="FFFFFF"/>
        <w:tabs>
          <w:tab w:val="left" w:pos="442"/>
        </w:tabs>
        <w:ind w:left="709" w:right="11"/>
        <w:rPr>
          <w:bCs/>
          <w:color w:val="000000"/>
          <w:sz w:val="28"/>
          <w:szCs w:val="28"/>
          <w:lang w:eastAsia="zh-CN"/>
        </w:rPr>
      </w:pPr>
      <w:r w:rsidRPr="00C00BB5">
        <w:rPr>
          <w:bCs/>
          <w:color w:val="000000"/>
          <w:sz w:val="28"/>
          <w:szCs w:val="28"/>
          <w:lang w:eastAsia="zh-CN"/>
        </w:rPr>
        <w:t xml:space="preserve">3. Электронная энциклопедия: </w:t>
      </w:r>
      <w:hyperlink r:id="rId26" w:history="1">
        <w:r w:rsidRPr="00C00BB5">
          <w:rPr>
            <w:bCs/>
            <w:color w:val="0000FF"/>
            <w:sz w:val="28"/>
            <w:szCs w:val="28"/>
            <w:u w:val="single"/>
            <w:lang w:val="en-US" w:eastAsia="zh-CN"/>
          </w:rPr>
          <w:t>http</w:t>
        </w:r>
        <w:r w:rsidRPr="00C00BB5">
          <w:rPr>
            <w:bCs/>
            <w:color w:val="0000FF"/>
            <w:sz w:val="28"/>
            <w:szCs w:val="28"/>
            <w:u w:val="single"/>
            <w:lang w:eastAsia="zh-CN"/>
          </w:rPr>
          <w:t>://</w:t>
        </w:r>
        <w:r w:rsidRPr="00C00BB5">
          <w:rPr>
            <w:bCs/>
            <w:color w:val="0000FF"/>
            <w:sz w:val="28"/>
            <w:szCs w:val="28"/>
            <w:u w:val="single"/>
            <w:lang w:val="en-US" w:eastAsia="zh-CN"/>
          </w:rPr>
          <w:t>ru</w:t>
        </w:r>
        <w:r w:rsidRPr="00C00BB5">
          <w:rPr>
            <w:bCs/>
            <w:color w:val="0000FF"/>
            <w:sz w:val="28"/>
            <w:szCs w:val="28"/>
            <w:u w:val="single"/>
            <w:lang w:eastAsia="zh-CN"/>
          </w:rPr>
          <w:t>.</w:t>
        </w:r>
        <w:r w:rsidRPr="00C00BB5">
          <w:rPr>
            <w:bCs/>
            <w:color w:val="0000FF"/>
            <w:sz w:val="28"/>
            <w:szCs w:val="28"/>
            <w:u w:val="single"/>
            <w:lang w:val="en-US" w:eastAsia="zh-CN"/>
          </w:rPr>
          <w:t>wikipedia</w:t>
        </w:r>
        <w:r w:rsidRPr="00C00BB5">
          <w:rPr>
            <w:bCs/>
            <w:color w:val="0000FF"/>
            <w:sz w:val="28"/>
            <w:szCs w:val="28"/>
            <w:u w:val="single"/>
            <w:lang w:eastAsia="zh-CN"/>
          </w:rPr>
          <w:t>.</w:t>
        </w:r>
        <w:r w:rsidRPr="00C00BB5">
          <w:rPr>
            <w:bCs/>
            <w:color w:val="0000FF"/>
            <w:sz w:val="28"/>
            <w:szCs w:val="28"/>
            <w:u w:val="single"/>
            <w:lang w:val="en-US" w:eastAsia="zh-CN"/>
          </w:rPr>
          <w:t>org</w:t>
        </w:r>
        <w:r w:rsidRPr="00C00BB5">
          <w:rPr>
            <w:bCs/>
            <w:color w:val="0000FF"/>
            <w:sz w:val="28"/>
            <w:szCs w:val="28"/>
            <w:u w:val="single"/>
            <w:lang w:eastAsia="zh-CN"/>
          </w:rPr>
          <w:t>/</w:t>
        </w:r>
        <w:r w:rsidRPr="00C00BB5">
          <w:rPr>
            <w:bCs/>
            <w:color w:val="0000FF"/>
            <w:sz w:val="28"/>
            <w:szCs w:val="28"/>
            <w:u w:val="single"/>
            <w:lang w:val="en-US" w:eastAsia="zh-CN"/>
          </w:rPr>
          <w:t>wiki</w:t>
        </w:r>
        <w:r w:rsidRPr="00C00BB5">
          <w:rPr>
            <w:bCs/>
            <w:color w:val="0000FF"/>
            <w:sz w:val="28"/>
            <w:szCs w:val="28"/>
            <w:u w:val="single"/>
            <w:lang w:eastAsia="zh-CN"/>
          </w:rPr>
          <w:t>/</w:t>
        </w:r>
        <w:r w:rsidRPr="00C00BB5">
          <w:rPr>
            <w:bCs/>
            <w:color w:val="0000FF"/>
            <w:sz w:val="28"/>
            <w:szCs w:val="28"/>
            <w:u w:val="single"/>
            <w:lang w:val="en-US" w:eastAsia="zh-CN"/>
          </w:rPr>
          <w:t>Wiki</w:t>
        </w:r>
      </w:hyperlink>
    </w:p>
    <w:p w:rsidR="00EC1137" w:rsidRPr="00C00BB5" w:rsidRDefault="00EC1137" w:rsidP="00EC1137">
      <w:pPr>
        <w:shd w:val="clear" w:color="auto" w:fill="FFFFFF"/>
        <w:tabs>
          <w:tab w:val="left" w:pos="442"/>
        </w:tabs>
        <w:ind w:left="709" w:right="11"/>
        <w:rPr>
          <w:bCs/>
          <w:color w:val="000000"/>
          <w:sz w:val="28"/>
          <w:szCs w:val="28"/>
          <w:lang w:eastAsia="zh-CN"/>
        </w:rPr>
      </w:pPr>
      <w:r w:rsidRPr="00C00BB5">
        <w:rPr>
          <w:bCs/>
          <w:color w:val="000000"/>
          <w:sz w:val="28"/>
          <w:szCs w:val="28"/>
          <w:lang w:eastAsia="zh-CN"/>
        </w:rPr>
        <w:t>4. Система комплексного раскрытия информации «СКРИН» -</w:t>
      </w:r>
      <w:r w:rsidRPr="00C00BB5">
        <w:rPr>
          <w:bCs/>
          <w:color w:val="000000"/>
          <w:sz w:val="28"/>
          <w:szCs w:val="28"/>
          <w:lang w:val="en-US" w:eastAsia="zh-CN"/>
        </w:rPr>
        <w:t>http</w:t>
      </w:r>
      <w:r w:rsidRPr="00C00BB5">
        <w:rPr>
          <w:bCs/>
          <w:color w:val="000000"/>
          <w:sz w:val="28"/>
          <w:szCs w:val="28"/>
          <w:lang w:eastAsia="zh-CN"/>
        </w:rPr>
        <w:t>://</w:t>
      </w:r>
      <w:r w:rsidRPr="00C00BB5">
        <w:rPr>
          <w:bCs/>
          <w:color w:val="000000"/>
          <w:sz w:val="28"/>
          <w:szCs w:val="28"/>
          <w:lang w:val="en-US" w:eastAsia="zh-CN"/>
        </w:rPr>
        <w:t>www</w:t>
      </w:r>
      <w:r w:rsidRPr="00C00BB5">
        <w:rPr>
          <w:bCs/>
          <w:color w:val="000000"/>
          <w:sz w:val="28"/>
          <w:szCs w:val="28"/>
          <w:lang w:eastAsia="zh-CN"/>
        </w:rPr>
        <w:t>.</w:t>
      </w:r>
      <w:r w:rsidRPr="00C00BB5">
        <w:rPr>
          <w:bCs/>
          <w:color w:val="000000"/>
          <w:sz w:val="28"/>
          <w:szCs w:val="28"/>
          <w:lang w:val="en-US" w:eastAsia="zh-CN"/>
        </w:rPr>
        <w:t>skrin</w:t>
      </w:r>
      <w:r w:rsidRPr="00C00BB5">
        <w:rPr>
          <w:bCs/>
          <w:color w:val="000000"/>
          <w:sz w:val="28"/>
          <w:szCs w:val="28"/>
          <w:lang w:eastAsia="zh-CN"/>
        </w:rPr>
        <w:t>.</w:t>
      </w:r>
      <w:r w:rsidRPr="00C00BB5">
        <w:rPr>
          <w:bCs/>
          <w:color w:val="000000"/>
          <w:sz w:val="28"/>
          <w:szCs w:val="28"/>
          <w:lang w:val="en-US" w:eastAsia="zh-CN"/>
        </w:rPr>
        <w:t>ru</w:t>
      </w:r>
      <w:r w:rsidRPr="00C00BB5">
        <w:rPr>
          <w:bCs/>
          <w:color w:val="000000"/>
          <w:sz w:val="28"/>
          <w:szCs w:val="28"/>
          <w:lang w:eastAsia="zh-CN"/>
        </w:rPr>
        <w:t>/</w:t>
      </w:r>
    </w:p>
    <w:p w:rsidR="00EC1137" w:rsidRPr="00C00BB5" w:rsidRDefault="00EC1137" w:rsidP="00EC1137">
      <w:pPr>
        <w:ind w:left="360"/>
        <w:contextualSpacing/>
        <w:rPr>
          <w:sz w:val="28"/>
          <w:szCs w:val="28"/>
          <w:lang w:eastAsia="zh-CN"/>
        </w:rPr>
      </w:pPr>
      <w:r w:rsidRPr="00C00BB5">
        <w:rPr>
          <w:bCs/>
          <w:color w:val="000000"/>
          <w:sz w:val="28"/>
          <w:szCs w:val="28"/>
          <w:lang w:eastAsia="zh-CN"/>
        </w:rPr>
        <w:t xml:space="preserve">     5. </w:t>
      </w:r>
      <w:r w:rsidRPr="00C00BB5">
        <w:rPr>
          <w:sz w:val="28"/>
          <w:szCs w:val="28"/>
          <w:lang w:eastAsia="zh-CN"/>
        </w:rPr>
        <w:t>Система информационно-аналитического агентства «Bloomberg»;</w:t>
      </w:r>
    </w:p>
    <w:p w:rsidR="00EC1137" w:rsidRPr="00C00BB5" w:rsidRDefault="00EC1137" w:rsidP="00EC1137">
      <w:pPr>
        <w:ind w:left="360"/>
        <w:contextualSpacing/>
        <w:rPr>
          <w:sz w:val="28"/>
          <w:szCs w:val="28"/>
          <w:lang w:eastAsia="zh-CN"/>
        </w:rPr>
      </w:pPr>
      <w:r w:rsidRPr="00C00BB5">
        <w:rPr>
          <w:bCs/>
          <w:color w:val="000000"/>
          <w:sz w:val="28"/>
          <w:szCs w:val="28"/>
          <w:lang w:eastAsia="zh-CN"/>
        </w:rPr>
        <w:t xml:space="preserve">     6.</w:t>
      </w:r>
      <w:r w:rsidRPr="00C00BB5">
        <w:rPr>
          <w:sz w:val="28"/>
          <w:szCs w:val="28"/>
          <w:lang w:eastAsia="zh-CN"/>
        </w:rPr>
        <w:t xml:space="preserve"> Свободная среда разработки программного обеспечения с открытым исходным кодом для языка программирования R «</w:t>
      </w:r>
      <w:r w:rsidRPr="00C00BB5">
        <w:rPr>
          <w:sz w:val="28"/>
          <w:szCs w:val="28"/>
          <w:lang w:val="en-US" w:eastAsia="zh-CN"/>
        </w:rPr>
        <w:t>RStudio</w:t>
      </w:r>
      <w:r w:rsidRPr="00C00BB5">
        <w:rPr>
          <w:sz w:val="28"/>
          <w:szCs w:val="28"/>
          <w:lang w:eastAsia="zh-CN"/>
        </w:rPr>
        <w:t>»;</w:t>
      </w:r>
    </w:p>
    <w:p w:rsidR="00EC1137" w:rsidRPr="00C00BB5" w:rsidRDefault="00EC1137" w:rsidP="00EC1137">
      <w:pPr>
        <w:ind w:left="426"/>
        <w:contextualSpacing/>
        <w:rPr>
          <w:sz w:val="28"/>
          <w:szCs w:val="28"/>
          <w:lang w:eastAsia="zh-CN"/>
        </w:rPr>
      </w:pPr>
      <w:r w:rsidRPr="00C00BB5">
        <w:rPr>
          <w:sz w:val="28"/>
          <w:szCs w:val="28"/>
          <w:lang w:eastAsia="zh-CN"/>
        </w:rPr>
        <w:t xml:space="preserve">    7. Программный пакет для статистического анализа «</w:t>
      </w:r>
      <w:r w:rsidRPr="00C00BB5">
        <w:rPr>
          <w:sz w:val="28"/>
          <w:szCs w:val="28"/>
          <w:lang w:val="en-US" w:eastAsia="zh-CN"/>
        </w:rPr>
        <w:t>Statistica</w:t>
      </w:r>
      <w:r w:rsidRPr="00C00BB5">
        <w:rPr>
          <w:sz w:val="28"/>
          <w:szCs w:val="28"/>
          <w:lang w:eastAsia="zh-CN"/>
        </w:rPr>
        <w:t>»;</w:t>
      </w:r>
    </w:p>
    <w:p w:rsidR="00EC1137" w:rsidRPr="00C00BB5" w:rsidRDefault="00EC1137" w:rsidP="00EC1137">
      <w:pPr>
        <w:ind w:left="426"/>
        <w:contextualSpacing/>
        <w:rPr>
          <w:sz w:val="28"/>
          <w:szCs w:val="28"/>
          <w:lang w:eastAsia="zh-CN"/>
        </w:rPr>
      </w:pPr>
      <w:r w:rsidRPr="00C00BB5">
        <w:rPr>
          <w:sz w:val="28"/>
          <w:szCs w:val="28"/>
          <w:lang w:eastAsia="zh-CN"/>
        </w:rPr>
        <w:t xml:space="preserve">    8. Прикладной программный пакет для эконометрического моделирования «</w:t>
      </w:r>
      <w:r w:rsidRPr="00C00BB5">
        <w:rPr>
          <w:sz w:val="28"/>
          <w:szCs w:val="28"/>
          <w:lang w:val="en-US" w:eastAsia="zh-CN"/>
        </w:rPr>
        <w:t>Gretl</w:t>
      </w:r>
      <w:r w:rsidRPr="00C00BB5">
        <w:rPr>
          <w:sz w:val="28"/>
          <w:szCs w:val="28"/>
          <w:lang w:eastAsia="zh-CN"/>
        </w:rPr>
        <w:t>»;</w:t>
      </w:r>
    </w:p>
    <w:p w:rsidR="00EC1137" w:rsidRPr="00C00BB5" w:rsidRDefault="00EC1137" w:rsidP="00EC1137">
      <w:pPr>
        <w:ind w:left="426"/>
        <w:contextualSpacing/>
        <w:rPr>
          <w:sz w:val="28"/>
          <w:szCs w:val="28"/>
          <w:lang w:eastAsia="zh-CN"/>
        </w:rPr>
      </w:pPr>
      <w:r w:rsidRPr="00C00BB5">
        <w:rPr>
          <w:sz w:val="28"/>
          <w:szCs w:val="28"/>
          <w:lang w:eastAsia="zh-CN"/>
        </w:rPr>
        <w:t xml:space="preserve">    9. Среда моделирования «</w:t>
      </w:r>
      <w:r w:rsidRPr="00C00BB5">
        <w:rPr>
          <w:sz w:val="28"/>
          <w:szCs w:val="28"/>
          <w:lang w:val="en-US" w:eastAsia="zh-CN"/>
        </w:rPr>
        <w:t>MatLab</w:t>
      </w:r>
      <w:r w:rsidRPr="00C00BB5">
        <w:rPr>
          <w:sz w:val="28"/>
          <w:szCs w:val="28"/>
          <w:lang w:eastAsia="zh-CN"/>
        </w:rPr>
        <w:t>».</w:t>
      </w:r>
    </w:p>
    <w:p w:rsidR="00EC1137" w:rsidRPr="00C00BB5" w:rsidRDefault="00EC1137" w:rsidP="00EC1137">
      <w:pPr>
        <w:ind w:left="426"/>
        <w:contextualSpacing/>
        <w:rPr>
          <w:sz w:val="28"/>
          <w:szCs w:val="28"/>
          <w:lang w:eastAsia="zh-CN"/>
        </w:rPr>
      </w:pPr>
    </w:p>
    <w:p w:rsidR="00EC1137" w:rsidRPr="00EC1137" w:rsidRDefault="00EC1137" w:rsidP="00EC1137">
      <w:pPr>
        <w:keepNext/>
        <w:widowControl/>
        <w:autoSpaceDE/>
        <w:autoSpaceDN/>
        <w:adjustRightInd/>
        <w:ind w:firstLine="709"/>
        <w:outlineLvl w:val="0"/>
        <w:rPr>
          <w:rFonts w:eastAsia="Times New Roman"/>
          <w:b/>
          <w:bCs/>
          <w:kern w:val="32"/>
          <w:sz w:val="28"/>
          <w:szCs w:val="32"/>
        </w:rPr>
      </w:pPr>
      <w:bookmarkStart w:id="21" w:name="_Toc71717199"/>
      <w:r w:rsidRPr="00EC1137">
        <w:rPr>
          <w:rFonts w:eastAsia="Times New Roman"/>
          <w:b/>
          <w:bCs/>
          <w:kern w:val="32"/>
          <w:sz w:val="28"/>
          <w:szCs w:val="32"/>
        </w:rPr>
        <w:t>11.3. Сертифицированные программные и аппаратные средства защиты информации</w:t>
      </w:r>
      <w:bookmarkEnd w:id="21"/>
    </w:p>
    <w:p w:rsidR="00EC1137" w:rsidRPr="00EC1137" w:rsidRDefault="00EC1137" w:rsidP="00EC1137">
      <w:pPr>
        <w:ind w:firstLine="709"/>
        <w:rPr>
          <w:rFonts w:eastAsia="Times New Roman"/>
          <w:sz w:val="28"/>
          <w:szCs w:val="28"/>
        </w:rPr>
      </w:pPr>
      <w:r w:rsidRPr="00EC1137">
        <w:rPr>
          <w:rFonts w:eastAsia="Times New Roman"/>
          <w:sz w:val="28"/>
          <w:szCs w:val="28"/>
        </w:rPr>
        <w:t>Не предусмотрен.</w:t>
      </w:r>
    </w:p>
    <w:p w:rsidR="00EC1137" w:rsidRPr="00EC1137" w:rsidRDefault="00EC1137" w:rsidP="00EC1137">
      <w:pPr>
        <w:ind w:left="426"/>
        <w:contextualSpacing/>
        <w:rPr>
          <w:sz w:val="28"/>
          <w:szCs w:val="28"/>
          <w:lang w:eastAsia="zh-CN"/>
        </w:rPr>
      </w:pPr>
    </w:p>
    <w:p w:rsidR="00EC1137" w:rsidRPr="00EC1137" w:rsidRDefault="00EC1137" w:rsidP="00EC1137">
      <w:pPr>
        <w:rPr>
          <w:sz w:val="28"/>
          <w:szCs w:val="28"/>
          <w:lang w:eastAsia="zh-CN"/>
        </w:rPr>
      </w:pPr>
    </w:p>
    <w:p w:rsidR="00EC1137" w:rsidRPr="00EC1137" w:rsidRDefault="00EC1137" w:rsidP="00056EF8">
      <w:pPr>
        <w:widowControl/>
        <w:numPr>
          <w:ilvl w:val="0"/>
          <w:numId w:val="20"/>
        </w:numPr>
        <w:tabs>
          <w:tab w:val="left" w:pos="1134"/>
        </w:tabs>
        <w:autoSpaceDE/>
        <w:autoSpaceDN/>
        <w:adjustRightInd/>
        <w:ind w:left="0" w:firstLine="709"/>
        <w:contextualSpacing/>
        <w:jc w:val="both"/>
        <w:outlineLvl w:val="0"/>
        <w:rPr>
          <w:b/>
          <w:sz w:val="28"/>
          <w:szCs w:val="28"/>
          <w:lang w:eastAsia="zh-CN"/>
        </w:rPr>
      </w:pPr>
      <w:r w:rsidRPr="00EC1137">
        <w:rPr>
          <w:b/>
          <w:sz w:val="28"/>
          <w:szCs w:val="28"/>
          <w:lang w:eastAsia="zh-CN"/>
        </w:rPr>
        <w:t>Описание материально-технической базы, необходимой для осуществления образовательного процесса по дисциплине</w:t>
      </w:r>
    </w:p>
    <w:p w:rsidR="00EC1137" w:rsidRPr="00EC1137" w:rsidRDefault="00EC1137" w:rsidP="00EC1137">
      <w:pPr>
        <w:rPr>
          <w:sz w:val="28"/>
          <w:szCs w:val="28"/>
          <w:lang w:eastAsia="zh-CN"/>
        </w:rPr>
      </w:pPr>
    </w:p>
    <w:p w:rsidR="00EC1137" w:rsidRPr="00EC1137" w:rsidRDefault="00EC1137" w:rsidP="00EC1137">
      <w:pPr>
        <w:ind w:firstLine="709"/>
        <w:rPr>
          <w:sz w:val="28"/>
          <w:szCs w:val="28"/>
          <w:lang w:eastAsia="zh-CN"/>
        </w:rPr>
      </w:pPr>
      <w:r w:rsidRPr="00EC1137">
        <w:rPr>
          <w:sz w:val="28"/>
          <w:szCs w:val="28"/>
          <w:lang w:eastAsia="zh-CN"/>
        </w:rPr>
        <w:t>Для осуществления образовательного процесса по дисциплине необходимо наличие в аудитории аудиовизуального оборудования.</w:t>
      </w:r>
    </w:p>
    <w:p w:rsidR="00EC1137" w:rsidRPr="00EC1137" w:rsidRDefault="00EC1137" w:rsidP="00EC1137">
      <w:pPr>
        <w:widowControl/>
        <w:rPr>
          <w:rFonts w:eastAsia="Times New Roman"/>
          <w:sz w:val="28"/>
          <w:szCs w:val="28"/>
          <w:lang w:eastAsia="zh-CN"/>
        </w:rPr>
      </w:pPr>
    </w:p>
    <w:p w:rsidR="00EC1137" w:rsidRDefault="00EC1137" w:rsidP="001912FC">
      <w:pPr>
        <w:widowControl/>
        <w:tabs>
          <w:tab w:val="left" w:pos="709"/>
        </w:tabs>
        <w:autoSpaceDE/>
        <w:autoSpaceDN/>
        <w:adjustRightInd/>
        <w:ind w:left="142" w:firstLine="567"/>
        <w:jc w:val="both"/>
        <w:rPr>
          <w:rFonts w:eastAsia="Times New Roman"/>
          <w:b/>
          <w:bCs/>
          <w:color w:val="000000"/>
          <w:sz w:val="28"/>
          <w:szCs w:val="28"/>
          <w:lang w:eastAsia="en-US"/>
        </w:rPr>
      </w:pPr>
    </w:p>
    <w:bookmarkEnd w:id="18"/>
    <w:p w:rsidR="0016090B" w:rsidRDefault="0016090B" w:rsidP="001912FC">
      <w:pPr>
        <w:pStyle w:val="1"/>
        <w:spacing w:before="0" w:after="0" w:line="360" w:lineRule="auto"/>
        <w:ind w:firstLine="709"/>
        <w:jc w:val="both"/>
      </w:pPr>
    </w:p>
    <w:sectPr w:rsidR="0016090B" w:rsidSect="00BE5C57">
      <w:footerReference w:type="even" r:id="rId27"/>
      <w:footerReference w:type="default" r:id="rId28"/>
      <w:pgSz w:w="11906" w:h="16838"/>
      <w:pgMar w:top="1134" w:right="851" w:bottom="1134" w:left="1134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0618" w:rsidRDefault="005F0618">
      <w:r>
        <w:separator/>
      </w:r>
    </w:p>
  </w:endnote>
  <w:endnote w:type="continuationSeparator" w:id="0">
    <w:p w:rsidR="005F0618" w:rsidRDefault="005F06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26FC" w:rsidRDefault="00D026FC" w:rsidP="00BE5C57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D026FC" w:rsidRDefault="00D026FC" w:rsidP="00BE5C57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26FC" w:rsidRDefault="00D026FC" w:rsidP="00BE5C57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B05873">
      <w:rPr>
        <w:rStyle w:val="a8"/>
        <w:noProof/>
      </w:rPr>
      <w:t>15</w:t>
    </w:r>
    <w:r>
      <w:rPr>
        <w:rStyle w:val="a8"/>
      </w:rPr>
      <w:fldChar w:fldCharType="end"/>
    </w:r>
  </w:p>
  <w:p w:rsidR="00D026FC" w:rsidRDefault="00D026FC" w:rsidP="00BE5C57">
    <w:pPr>
      <w:pStyle w:val="a6"/>
      <w:ind w:right="360"/>
      <w:jc w:val="center"/>
    </w:pPr>
  </w:p>
  <w:p w:rsidR="00D026FC" w:rsidRDefault="00D026FC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0618" w:rsidRDefault="005F0618">
      <w:r>
        <w:separator/>
      </w:r>
    </w:p>
  </w:footnote>
  <w:footnote w:type="continuationSeparator" w:id="0">
    <w:p w:rsidR="005F0618" w:rsidRDefault="005F06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31E474F0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51F2C95"/>
    <w:multiLevelType w:val="hybridMultilevel"/>
    <w:tmpl w:val="FDCE8874"/>
    <w:lvl w:ilvl="0" w:tplc="0419000F">
      <w:start w:val="1"/>
      <w:numFmt w:val="decimal"/>
      <w:lvlText w:val="%1."/>
      <w:lvlJc w:val="left"/>
      <w:pPr>
        <w:ind w:left="752" w:hanging="360"/>
      </w:pPr>
    </w:lvl>
    <w:lvl w:ilvl="1" w:tplc="04190019" w:tentative="1">
      <w:start w:val="1"/>
      <w:numFmt w:val="lowerLetter"/>
      <w:lvlText w:val="%2."/>
      <w:lvlJc w:val="left"/>
      <w:pPr>
        <w:ind w:left="1472" w:hanging="360"/>
      </w:pPr>
    </w:lvl>
    <w:lvl w:ilvl="2" w:tplc="0419001B" w:tentative="1">
      <w:start w:val="1"/>
      <w:numFmt w:val="lowerRoman"/>
      <w:lvlText w:val="%3."/>
      <w:lvlJc w:val="right"/>
      <w:pPr>
        <w:ind w:left="2192" w:hanging="180"/>
      </w:pPr>
    </w:lvl>
    <w:lvl w:ilvl="3" w:tplc="0419000F" w:tentative="1">
      <w:start w:val="1"/>
      <w:numFmt w:val="decimal"/>
      <w:lvlText w:val="%4."/>
      <w:lvlJc w:val="left"/>
      <w:pPr>
        <w:ind w:left="2912" w:hanging="360"/>
      </w:pPr>
    </w:lvl>
    <w:lvl w:ilvl="4" w:tplc="04190019" w:tentative="1">
      <w:start w:val="1"/>
      <w:numFmt w:val="lowerLetter"/>
      <w:lvlText w:val="%5."/>
      <w:lvlJc w:val="left"/>
      <w:pPr>
        <w:ind w:left="3632" w:hanging="360"/>
      </w:pPr>
    </w:lvl>
    <w:lvl w:ilvl="5" w:tplc="0419001B" w:tentative="1">
      <w:start w:val="1"/>
      <w:numFmt w:val="lowerRoman"/>
      <w:lvlText w:val="%6."/>
      <w:lvlJc w:val="right"/>
      <w:pPr>
        <w:ind w:left="4352" w:hanging="180"/>
      </w:pPr>
    </w:lvl>
    <w:lvl w:ilvl="6" w:tplc="0419000F" w:tentative="1">
      <w:start w:val="1"/>
      <w:numFmt w:val="decimal"/>
      <w:lvlText w:val="%7."/>
      <w:lvlJc w:val="left"/>
      <w:pPr>
        <w:ind w:left="5072" w:hanging="360"/>
      </w:pPr>
    </w:lvl>
    <w:lvl w:ilvl="7" w:tplc="04190019" w:tentative="1">
      <w:start w:val="1"/>
      <w:numFmt w:val="lowerLetter"/>
      <w:lvlText w:val="%8."/>
      <w:lvlJc w:val="left"/>
      <w:pPr>
        <w:ind w:left="5792" w:hanging="360"/>
      </w:pPr>
    </w:lvl>
    <w:lvl w:ilvl="8" w:tplc="0419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2" w15:restartNumberingAfterBreak="0">
    <w:nsid w:val="16420408"/>
    <w:multiLevelType w:val="hybridMultilevel"/>
    <w:tmpl w:val="DB003A46"/>
    <w:lvl w:ilvl="0" w:tplc="CDEA47D2">
      <w:start w:val="12"/>
      <w:numFmt w:val="decimal"/>
      <w:lvlText w:val="%1."/>
      <w:lvlJc w:val="left"/>
      <w:pPr>
        <w:ind w:left="3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320" w:hanging="360"/>
      </w:pPr>
    </w:lvl>
    <w:lvl w:ilvl="2" w:tplc="0419001B" w:tentative="1">
      <w:start w:val="1"/>
      <w:numFmt w:val="lowerRoman"/>
      <w:lvlText w:val="%3."/>
      <w:lvlJc w:val="right"/>
      <w:pPr>
        <w:ind w:left="5040" w:hanging="180"/>
      </w:pPr>
    </w:lvl>
    <w:lvl w:ilvl="3" w:tplc="0419000F" w:tentative="1">
      <w:start w:val="1"/>
      <w:numFmt w:val="decimal"/>
      <w:lvlText w:val="%4."/>
      <w:lvlJc w:val="left"/>
      <w:pPr>
        <w:ind w:left="5760" w:hanging="360"/>
      </w:pPr>
    </w:lvl>
    <w:lvl w:ilvl="4" w:tplc="04190019" w:tentative="1">
      <w:start w:val="1"/>
      <w:numFmt w:val="lowerLetter"/>
      <w:lvlText w:val="%5."/>
      <w:lvlJc w:val="left"/>
      <w:pPr>
        <w:ind w:left="6480" w:hanging="360"/>
      </w:pPr>
    </w:lvl>
    <w:lvl w:ilvl="5" w:tplc="0419001B" w:tentative="1">
      <w:start w:val="1"/>
      <w:numFmt w:val="lowerRoman"/>
      <w:lvlText w:val="%6."/>
      <w:lvlJc w:val="right"/>
      <w:pPr>
        <w:ind w:left="7200" w:hanging="180"/>
      </w:pPr>
    </w:lvl>
    <w:lvl w:ilvl="6" w:tplc="0419000F" w:tentative="1">
      <w:start w:val="1"/>
      <w:numFmt w:val="decimal"/>
      <w:lvlText w:val="%7."/>
      <w:lvlJc w:val="left"/>
      <w:pPr>
        <w:ind w:left="7920" w:hanging="360"/>
      </w:pPr>
    </w:lvl>
    <w:lvl w:ilvl="7" w:tplc="04190019" w:tentative="1">
      <w:start w:val="1"/>
      <w:numFmt w:val="lowerLetter"/>
      <w:lvlText w:val="%8."/>
      <w:lvlJc w:val="left"/>
      <w:pPr>
        <w:ind w:left="8640" w:hanging="360"/>
      </w:pPr>
    </w:lvl>
    <w:lvl w:ilvl="8" w:tplc="041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3" w15:restartNumberingAfterBreak="0">
    <w:nsid w:val="1AD33901"/>
    <w:multiLevelType w:val="hybridMultilevel"/>
    <w:tmpl w:val="47A61F38"/>
    <w:lvl w:ilvl="0" w:tplc="0419000F">
      <w:start w:val="1"/>
      <w:numFmt w:val="decimal"/>
      <w:lvlText w:val="%1."/>
      <w:lvlJc w:val="left"/>
      <w:pPr>
        <w:ind w:left="752" w:hanging="360"/>
      </w:pPr>
    </w:lvl>
    <w:lvl w:ilvl="1" w:tplc="04190019" w:tentative="1">
      <w:start w:val="1"/>
      <w:numFmt w:val="lowerLetter"/>
      <w:lvlText w:val="%2."/>
      <w:lvlJc w:val="left"/>
      <w:pPr>
        <w:ind w:left="1472" w:hanging="360"/>
      </w:pPr>
    </w:lvl>
    <w:lvl w:ilvl="2" w:tplc="0419001B" w:tentative="1">
      <w:start w:val="1"/>
      <w:numFmt w:val="lowerRoman"/>
      <w:lvlText w:val="%3."/>
      <w:lvlJc w:val="right"/>
      <w:pPr>
        <w:ind w:left="2192" w:hanging="180"/>
      </w:pPr>
    </w:lvl>
    <w:lvl w:ilvl="3" w:tplc="0419000F" w:tentative="1">
      <w:start w:val="1"/>
      <w:numFmt w:val="decimal"/>
      <w:lvlText w:val="%4."/>
      <w:lvlJc w:val="left"/>
      <w:pPr>
        <w:ind w:left="2912" w:hanging="360"/>
      </w:pPr>
    </w:lvl>
    <w:lvl w:ilvl="4" w:tplc="04190019" w:tentative="1">
      <w:start w:val="1"/>
      <w:numFmt w:val="lowerLetter"/>
      <w:lvlText w:val="%5."/>
      <w:lvlJc w:val="left"/>
      <w:pPr>
        <w:ind w:left="3632" w:hanging="360"/>
      </w:pPr>
    </w:lvl>
    <w:lvl w:ilvl="5" w:tplc="0419001B" w:tentative="1">
      <w:start w:val="1"/>
      <w:numFmt w:val="lowerRoman"/>
      <w:lvlText w:val="%6."/>
      <w:lvlJc w:val="right"/>
      <w:pPr>
        <w:ind w:left="4352" w:hanging="180"/>
      </w:pPr>
    </w:lvl>
    <w:lvl w:ilvl="6" w:tplc="0419000F" w:tentative="1">
      <w:start w:val="1"/>
      <w:numFmt w:val="decimal"/>
      <w:lvlText w:val="%7."/>
      <w:lvlJc w:val="left"/>
      <w:pPr>
        <w:ind w:left="5072" w:hanging="360"/>
      </w:pPr>
    </w:lvl>
    <w:lvl w:ilvl="7" w:tplc="04190019" w:tentative="1">
      <w:start w:val="1"/>
      <w:numFmt w:val="lowerLetter"/>
      <w:lvlText w:val="%8."/>
      <w:lvlJc w:val="left"/>
      <w:pPr>
        <w:ind w:left="5792" w:hanging="360"/>
      </w:pPr>
    </w:lvl>
    <w:lvl w:ilvl="8" w:tplc="0419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4" w15:restartNumberingAfterBreak="0">
    <w:nsid w:val="30BA12B5"/>
    <w:multiLevelType w:val="hybridMultilevel"/>
    <w:tmpl w:val="DF902B56"/>
    <w:lvl w:ilvl="0" w:tplc="554217DE">
      <w:start w:val="11"/>
      <w:numFmt w:val="decimal"/>
      <w:lvlText w:val="%1."/>
      <w:lvlJc w:val="left"/>
      <w:pPr>
        <w:ind w:left="3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320" w:hanging="360"/>
      </w:pPr>
    </w:lvl>
    <w:lvl w:ilvl="2" w:tplc="0419001B" w:tentative="1">
      <w:start w:val="1"/>
      <w:numFmt w:val="lowerRoman"/>
      <w:lvlText w:val="%3."/>
      <w:lvlJc w:val="right"/>
      <w:pPr>
        <w:ind w:left="5040" w:hanging="180"/>
      </w:pPr>
    </w:lvl>
    <w:lvl w:ilvl="3" w:tplc="0419000F" w:tentative="1">
      <w:start w:val="1"/>
      <w:numFmt w:val="decimal"/>
      <w:lvlText w:val="%4."/>
      <w:lvlJc w:val="left"/>
      <w:pPr>
        <w:ind w:left="5760" w:hanging="360"/>
      </w:pPr>
    </w:lvl>
    <w:lvl w:ilvl="4" w:tplc="04190019" w:tentative="1">
      <w:start w:val="1"/>
      <w:numFmt w:val="lowerLetter"/>
      <w:lvlText w:val="%5."/>
      <w:lvlJc w:val="left"/>
      <w:pPr>
        <w:ind w:left="6480" w:hanging="360"/>
      </w:pPr>
    </w:lvl>
    <w:lvl w:ilvl="5" w:tplc="0419001B" w:tentative="1">
      <w:start w:val="1"/>
      <w:numFmt w:val="lowerRoman"/>
      <w:lvlText w:val="%6."/>
      <w:lvlJc w:val="right"/>
      <w:pPr>
        <w:ind w:left="7200" w:hanging="180"/>
      </w:pPr>
    </w:lvl>
    <w:lvl w:ilvl="6" w:tplc="0419000F" w:tentative="1">
      <w:start w:val="1"/>
      <w:numFmt w:val="decimal"/>
      <w:lvlText w:val="%7."/>
      <w:lvlJc w:val="left"/>
      <w:pPr>
        <w:ind w:left="7920" w:hanging="360"/>
      </w:pPr>
    </w:lvl>
    <w:lvl w:ilvl="7" w:tplc="04190019" w:tentative="1">
      <w:start w:val="1"/>
      <w:numFmt w:val="lowerLetter"/>
      <w:lvlText w:val="%8."/>
      <w:lvlJc w:val="left"/>
      <w:pPr>
        <w:ind w:left="8640" w:hanging="360"/>
      </w:pPr>
    </w:lvl>
    <w:lvl w:ilvl="8" w:tplc="041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5" w15:restartNumberingAfterBreak="0">
    <w:nsid w:val="31861FC0"/>
    <w:multiLevelType w:val="hybridMultilevel"/>
    <w:tmpl w:val="9C68AA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3A1F82"/>
    <w:multiLevelType w:val="hybridMultilevel"/>
    <w:tmpl w:val="85DA775E"/>
    <w:lvl w:ilvl="0" w:tplc="192C1A9E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26C2240"/>
    <w:multiLevelType w:val="hybridMultilevel"/>
    <w:tmpl w:val="6B90CCAC"/>
    <w:lvl w:ilvl="0" w:tplc="0419000F">
      <w:start w:val="1"/>
      <w:numFmt w:val="decimal"/>
      <w:lvlText w:val="%1."/>
      <w:lvlJc w:val="left"/>
      <w:pPr>
        <w:ind w:left="437" w:hanging="360"/>
      </w:pPr>
    </w:lvl>
    <w:lvl w:ilvl="1" w:tplc="04190019" w:tentative="1">
      <w:start w:val="1"/>
      <w:numFmt w:val="lowerLetter"/>
      <w:lvlText w:val="%2."/>
      <w:lvlJc w:val="left"/>
      <w:pPr>
        <w:ind w:left="1157" w:hanging="360"/>
      </w:pPr>
    </w:lvl>
    <w:lvl w:ilvl="2" w:tplc="0419001B" w:tentative="1">
      <w:start w:val="1"/>
      <w:numFmt w:val="lowerRoman"/>
      <w:lvlText w:val="%3."/>
      <w:lvlJc w:val="right"/>
      <w:pPr>
        <w:ind w:left="1877" w:hanging="180"/>
      </w:pPr>
    </w:lvl>
    <w:lvl w:ilvl="3" w:tplc="0419000F" w:tentative="1">
      <w:start w:val="1"/>
      <w:numFmt w:val="decimal"/>
      <w:lvlText w:val="%4."/>
      <w:lvlJc w:val="left"/>
      <w:pPr>
        <w:ind w:left="2597" w:hanging="360"/>
      </w:pPr>
    </w:lvl>
    <w:lvl w:ilvl="4" w:tplc="04190019" w:tentative="1">
      <w:start w:val="1"/>
      <w:numFmt w:val="lowerLetter"/>
      <w:lvlText w:val="%5."/>
      <w:lvlJc w:val="left"/>
      <w:pPr>
        <w:ind w:left="3317" w:hanging="360"/>
      </w:pPr>
    </w:lvl>
    <w:lvl w:ilvl="5" w:tplc="0419001B" w:tentative="1">
      <w:start w:val="1"/>
      <w:numFmt w:val="lowerRoman"/>
      <w:lvlText w:val="%6."/>
      <w:lvlJc w:val="right"/>
      <w:pPr>
        <w:ind w:left="4037" w:hanging="180"/>
      </w:pPr>
    </w:lvl>
    <w:lvl w:ilvl="6" w:tplc="0419000F" w:tentative="1">
      <w:start w:val="1"/>
      <w:numFmt w:val="decimal"/>
      <w:lvlText w:val="%7."/>
      <w:lvlJc w:val="left"/>
      <w:pPr>
        <w:ind w:left="4757" w:hanging="360"/>
      </w:pPr>
    </w:lvl>
    <w:lvl w:ilvl="7" w:tplc="04190019" w:tentative="1">
      <w:start w:val="1"/>
      <w:numFmt w:val="lowerLetter"/>
      <w:lvlText w:val="%8."/>
      <w:lvlJc w:val="left"/>
      <w:pPr>
        <w:ind w:left="5477" w:hanging="360"/>
      </w:pPr>
    </w:lvl>
    <w:lvl w:ilvl="8" w:tplc="0419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8" w15:restartNumberingAfterBreak="0">
    <w:nsid w:val="3777223F"/>
    <w:multiLevelType w:val="hybridMultilevel"/>
    <w:tmpl w:val="E6EC89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87523C"/>
    <w:multiLevelType w:val="multilevel"/>
    <w:tmpl w:val="0419001D"/>
    <w:styleLink w:val="3"/>
    <w:lvl w:ilvl="0">
      <w:start w:val="1"/>
      <w:numFmt w:val="russianLower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 w15:restartNumberingAfterBreak="0">
    <w:nsid w:val="45C84F45"/>
    <w:multiLevelType w:val="hybridMultilevel"/>
    <w:tmpl w:val="6016BBB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2CA2046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ADF20D2"/>
    <w:multiLevelType w:val="hybridMultilevel"/>
    <w:tmpl w:val="9BD819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A54F9D"/>
    <w:multiLevelType w:val="hybridMultilevel"/>
    <w:tmpl w:val="E4D0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0C014B"/>
    <w:multiLevelType w:val="hybridMultilevel"/>
    <w:tmpl w:val="7018D128"/>
    <w:lvl w:ilvl="0" w:tplc="743CAD6E">
      <w:start w:val="1"/>
      <w:numFmt w:val="decimal"/>
      <w:lvlText w:val="%1."/>
      <w:lvlJc w:val="left"/>
      <w:pPr>
        <w:ind w:left="121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D613922"/>
    <w:multiLevelType w:val="hybridMultilevel"/>
    <w:tmpl w:val="07F6B3E4"/>
    <w:lvl w:ilvl="0" w:tplc="690EA40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C61C31"/>
    <w:multiLevelType w:val="hybridMultilevel"/>
    <w:tmpl w:val="D98A06E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630E5692"/>
    <w:multiLevelType w:val="hybridMultilevel"/>
    <w:tmpl w:val="D0C4A6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C23CF0"/>
    <w:multiLevelType w:val="hybridMultilevel"/>
    <w:tmpl w:val="791CCE4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6D9B2155"/>
    <w:multiLevelType w:val="multilevel"/>
    <w:tmpl w:val="0419001D"/>
    <w:styleLink w:val="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734A3247"/>
    <w:multiLevelType w:val="hybridMultilevel"/>
    <w:tmpl w:val="F280AF8C"/>
    <w:lvl w:ilvl="0" w:tplc="0419000F">
      <w:start w:val="1"/>
      <w:numFmt w:val="decimal"/>
      <w:lvlText w:val="%1."/>
      <w:lvlJc w:val="left"/>
      <w:pPr>
        <w:ind w:left="752" w:hanging="360"/>
      </w:pPr>
    </w:lvl>
    <w:lvl w:ilvl="1" w:tplc="04190019" w:tentative="1">
      <w:start w:val="1"/>
      <w:numFmt w:val="lowerLetter"/>
      <w:lvlText w:val="%2."/>
      <w:lvlJc w:val="left"/>
      <w:pPr>
        <w:ind w:left="1472" w:hanging="360"/>
      </w:pPr>
    </w:lvl>
    <w:lvl w:ilvl="2" w:tplc="0419001B" w:tentative="1">
      <w:start w:val="1"/>
      <w:numFmt w:val="lowerRoman"/>
      <w:lvlText w:val="%3."/>
      <w:lvlJc w:val="right"/>
      <w:pPr>
        <w:ind w:left="2192" w:hanging="180"/>
      </w:pPr>
    </w:lvl>
    <w:lvl w:ilvl="3" w:tplc="0419000F" w:tentative="1">
      <w:start w:val="1"/>
      <w:numFmt w:val="decimal"/>
      <w:lvlText w:val="%4."/>
      <w:lvlJc w:val="left"/>
      <w:pPr>
        <w:ind w:left="2912" w:hanging="360"/>
      </w:pPr>
    </w:lvl>
    <w:lvl w:ilvl="4" w:tplc="04190019" w:tentative="1">
      <w:start w:val="1"/>
      <w:numFmt w:val="lowerLetter"/>
      <w:lvlText w:val="%5."/>
      <w:lvlJc w:val="left"/>
      <w:pPr>
        <w:ind w:left="3632" w:hanging="360"/>
      </w:pPr>
    </w:lvl>
    <w:lvl w:ilvl="5" w:tplc="0419001B" w:tentative="1">
      <w:start w:val="1"/>
      <w:numFmt w:val="lowerRoman"/>
      <w:lvlText w:val="%6."/>
      <w:lvlJc w:val="right"/>
      <w:pPr>
        <w:ind w:left="4352" w:hanging="180"/>
      </w:pPr>
    </w:lvl>
    <w:lvl w:ilvl="6" w:tplc="0419000F" w:tentative="1">
      <w:start w:val="1"/>
      <w:numFmt w:val="decimal"/>
      <w:lvlText w:val="%7."/>
      <w:lvlJc w:val="left"/>
      <w:pPr>
        <w:ind w:left="5072" w:hanging="360"/>
      </w:pPr>
    </w:lvl>
    <w:lvl w:ilvl="7" w:tplc="04190019" w:tentative="1">
      <w:start w:val="1"/>
      <w:numFmt w:val="lowerLetter"/>
      <w:lvlText w:val="%8."/>
      <w:lvlJc w:val="left"/>
      <w:pPr>
        <w:ind w:left="5792" w:hanging="360"/>
      </w:pPr>
    </w:lvl>
    <w:lvl w:ilvl="8" w:tplc="0419001B" w:tentative="1">
      <w:start w:val="1"/>
      <w:numFmt w:val="lowerRoman"/>
      <w:lvlText w:val="%9."/>
      <w:lvlJc w:val="right"/>
      <w:pPr>
        <w:ind w:left="6512" w:hanging="180"/>
      </w:pPr>
    </w:lvl>
  </w:abstractNum>
  <w:num w:numId="1">
    <w:abstractNumId w:val="18"/>
  </w:num>
  <w:num w:numId="2">
    <w:abstractNumId w:val="9"/>
  </w:num>
  <w:num w:numId="3">
    <w:abstractNumId w:val="13"/>
  </w:num>
  <w:num w:numId="4">
    <w:abstractNumId w:val="15"/>
  </w:num>
  <w:num w:numId="5">
    <w:abstractNumId w:val="2"/>
  </w:num>
  <w:num w:numId="6">
    <w:abstractNumId w:val="5"/>
  </w:num>
  <w:num w:numId="7">
    <w:abstractNumId w:val="14"/>
  </w:num>
  <w:num w:numId="8">
    <w:abstractNumId w:val="8"/>
  </w:num>
  <w:num w:numId="9">
    <w:abstractNumId w:val="17"/>
  </w:num>
  <w:num w:numId="10">
    <w:abstractNumId w:val="12"/>
  </w:num>
  <w:num w:numId="11">
    <w:abstractNumId w:val="19"/>
  </w:num>
  <w:num w:numId="12">
    <w:abstractNumId w:val="3"/>
  </w:num>
  <w:num w:numId="13">
    <w:abstractNumId w:val="1"/>
  </w:num>
  <w:num w:numId="14">
    <w:abstractNumId w:val="11"/>
  </w:num>
  <w:num w:numId="15">
    <w:abstractNumId w:val="7"/>
  </w:num>
  <w:num w:numId="16">
    <w:abstractNumId w:val="16"/>
  </w:num>
  <w:num w:numId="17">
    <w:abstractNumId w:val="6"/>
  </w:num>
  <w:num w:numId="18">
    <w:abstractNumId w:val="0"/>
    <w:lvlOverride w:ilvl="0">
      <w:lvl w:ilvl="0">
        <w:numFmt w:val="bullet"/>
        <w:lvlText w:val="-"/>
        <w:legacy w:legacy="1" w:legacySpace="0" w:legacyIndent="159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9">
    <w:abstractNumId w:val="0"/>
    <w:lvlOverride w:ilvl="0">
      <w:lvl w:ilvl="0">
        <w:numFmt w:val="bullet"/>
        <w:lvlText w:val="-"/>
        <w:legacy w:legacy="1" w:legacySpace="0" w:legacyIndent="34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0">
    <w:abstractNumId w:val="4"/>
  </w:num>
  <w:num w:numId="21">
    <w:abstractNumId w:val="1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5C57"/>
    <w:rsid w:val="00004589"/>
    <w:rsid w:val="0000746A"/>
    <w:rsid w:val="00010AA9"/>
    <w:rsid w:val="0001287A"/>
    <w:rsid w:val="0002195A"/>
    <w:rsid w:val="000220F4"/>
    <w:rsid w:val="00023DF0"/>
    <w:rsid w:val="000251AE"/>
    <w:rsid w:val="00035582"/>
    <w:rsid w:val="000434C0"/>
    <w:rsid w:val="00043827"/>
    <w:rsid w:val="00055564"/>
    <w:rsid w:val="00055EC2"/>
    <w:rsid w:val="00056EF8"/>
    <w:rsid w:val="00075997"/>
    <w:rsid w:val="0007656C"/>
    <w:rsid w:val="000855B7"/>
    <w:rsid w:val="00092C02"/>
    <w:rsid w:val="00093F9C"/>
    <w:rsid w:val="00093FEC"/>
    <w:rsid w:val="000952C6"/>
    <w:rsid w:val="000962FA"/>
    <w:rsid w:val="000A1D14"/>
    <w:rsid w:val="000B0BAE"/>
    <w:rsid w:val="000B12AE"/>
    <w:rsid w:val="000B51CF"/>
    <w:rsid w:val="000B5B85"/>
    <w:rsid w:val="000B65D7"/>
    <w:rsid w:val="000B6B0A"/>
    <w:rsid w:val="000C715D"/>
    <w:rsid w:val="000D6324"/>
    <w:rsid w:val="000D6C43"/>
    <w:rsid w:val="000D7848"/>
    <w:rsid w:val="000E0B3B"/>
    <w:rsid w:val="000E335D"/>
    <w:rsid w:val="000E77C3"/>
    <w:rsid w:val="000F18F1"/>
    <w:rsid w:val="000F6C66"/>
    <w:rsid w:val="00105688"/>
    <w:rsid w:val="00114BDF"/>
    <w:rsid w:val="00122572"/>
    <w:rsid w:val="00125905"/>
    <w:rsid w:val="00133BBA"/>
    <w:rsid w:val="00134099"/>
    <w:rsid w:val="001502D8"/>
    <w:rsid w:val="0015070F"/>
    <w:rsid w:val="00150D8C"/>
    <w:rsid w:val="00151805"/>
    <w:rsid w:val="00152BB9"/>
    <w:rsid w:val="0016090B"/>
    <w:rsid w:val="00160D42"/>
    <w:rsid w:val="001622C2"/>
    <w:rsid w:val="00166221"/>
    <w:rsid w:val="00171488"/>
    <w:rsid w:val="0017753E"/>
    <w:rsid w:val="00177B25"/>
    <w:rsid w:val="00180CE9"/>
    <w:rsid w:val="001912FC"/>
    <w:rsid w:val="00191610"/>
    <w:rsid w:val="001A146B"/>
    <w:rsid w:val="001B0797"/>
    <w:rsid w:val="001B085A"/>
    <w:rsid w:val="001B62A2"/>
    <w:rsid w:val="001B780F"/>
    <w:rsid w:val="001C512D"/>
    <w:rsid w:val="001D6147"/>
    <w:rsid w:val="001E6BB5"/>
    <w:rsid w:val="00204C4F"/>
    <w:rsid w:val="0020511A"/>
    <w:rsid w:val="00216454"/>
    <w:rsid w:val="00222BF7"/>
    <w:rsid w:val="0023270A"/>
    <w:rsid w:val="00234F0D"/>
    <w:rsid w:val="0023675A"/>
    <w:rsid w:val="00244AFC"/>
    <w:rsid w:val="00246C1B"/>
    <w:rsid w:val="002473D3"/>
    <w:rsid w:val="002475B5"/>
    <w:rsid w:val="00251C9A"/>
    <w:rsid w:val="00251FB1"/>
    <w:rsid w:val="00253140"/>
    <w:rsid w:val="0025404A"/>
    <w:rsid w:val="0025557D"/>
    <w:rsid w:val="00266D64"/>
    <w:rsid w:val="00267AD4"/>
    <w:rsid w:val="00270D6B"/>
    <w:rsid w:val="00280BF1"/>
    <w:rsid w:val="00284C77"/>
    <w:rsid w:val="002852C0"/>
    <w:rsid w:val="0028737E"/>
    <w:rsid w:val="00292290"/>
    <w:rsid w:val="002962C0"/>
    <w:rsid w:val="00296539"/>
    <w:rsid w:val="002A379C"/>
    <w:rsid w:val="002B06D8"/>
    <w:rsid w:val="002B0F7A"/>
    <w:rsid w:val="002C4035"/>
    <w:rsid w:val="002C4873"/>
    <w:rsid w:val="002D13D9"/>
    <w:rsid w:val="002D2B7C"/>
    <w:rsid w:val="002D3D04"/>
    <w:rsid w:val="002E1EC8"/>
    <w:rsid w:val="002E4440"/>
    <w:rsid w:val="002E58F2"/>
    <w:rsid w:val="002F778B"/>
    <w:rsid w:val="0030033B"/>
    <w:rsid w:val="00300C2E"/>
    <w:rsid w:val="003041A6"/>
    <w:rsid w:val="00314BD7"/>
    <w:rsid w:val="003172D9"/>
    <w:rsid w:val="00317A16"/>
    <w:rsid w:val="0032763A"/>
    <w:rsid w:val="00331B74"/>
    <w:rsid w:val="00331E3C"/>
    <w:rsid w:val="0034008C"/>
    <w:rsid w:val="0034098F"/>
    <w:rsid w:val="00340D5B"/>
    <w:rsid w:val="003464AB"/>
    <w:rsid w:val="0035196A"/>
    <w:rsid w:val="00354711"/>
    <w:rsid w:val="00354E96"/>
    <w:rsid w:val="00363E1D"/>
    <w:rsid w:val="00364C3E"/>
    <w:rsid w:val="00372A51"/>
    <w:rsid w:val="00383D6C"/>
    <w:rsid w:val="003A25CF"/>
    <w:rsid w:val="003A68D2"/>
    <w:rsid w:val="003A6D1B"/>
    <w:rsid w:val="003B05EA"/>
    <w:rsid w:val="003B398F"/>
    <w:rsid w:val="003C4813"/>
    <w:rsid w:val="003D16A3"/>
    <w:rsid w:val="003D2A39"/>
    <w:rsid w:val="003D60D6"/>
    <w:rsid w:val="003D72B3"/>
    <w:rsid w:val="003F5411"/>
    <w:rsid w:val="003F7030"/>
    <w:rsid w:val="0040187B"/>
    <w:rsid w:val="00402B17"/>
    <w:rsid w:val="00403636"/>
    <w:rsid w:val="00405FB0"/>
    <w:rsid w:val="00406AC6"/>
    <w:rsid w:val="00413CA6"/>
    <w:rsid w:val="00420AB7"/>
    <w:rsid w:val="00431CC7"/>
    <w:rsid w:val="00432DDB"/>
    <w:rsid w:val="00434061"/>
    <w:rsid w:val="00436485"/>
    <w:rsid w:val="00437EE4"/>
    <w:rsid w:val="00445909"/>
    <w:rsid w:val="00446F45"/>
    <w:rsid w:val="0045148F"/>
    <w:rsid w:val="0045255D"/>
    <w:rsid w:val="00455335"/>
    <w:rsid w:val="00463DFC"/>
    <w:rsid w:val="0046467F"/>
    <w:rsid w:val="00464926"/>
    <w:rsid w:val="00467A5D"/>
    <w:rsid w:val="004717F1"/>
    <w:rsid w:val="0047430C"/>
    <w:rsid w:val="004761D8"/>
    <w:rsid w:val="004849BB"/>
    <w:rsid w:val="004866A9"/>
    <w:rsid w:val="004A0EFF"/>
    <w:rsid w:val="004A76A0"/>
    <w:rsid w:val="004B3997"/>
    <w:rsid w:val="004B6655"/>
    <w:rsid w:val="004B6AA5"/>
    <w:rsid w:val="004B706C"/>
    <w:rsid w:val="004B7E1F"/>
    <w:rsid w:val="004C3BE3"/>
    <w:rsid w:val="004C4E88"/>
    <w:rsid w:val="004C5470"/>
    <w:rsid w:val="004C56C9"/>
    <w:rsid w:val="004C657E"/>
    <w:rsid w:val="004C7271"/>
    <w:rsid w:val="004D3B30"/>
    <w:rsid w:val="004D53E6"/>
    <w:rsid w:val="004D69D6"/>
    <w:rsid w:val="004E3640"/>
    <w:rsid w:val="00500C71"/>
    <w:rsid w:val="005038D7"/>
    <w:rsid w:val="00505865"/>
    <w:rsid w:val="00510C5D"/>
    <w:rsid w:val="005208FF"/>
    <w:rsid w:val="00520D25"/>
    <w:rsid w:val="00530185"/>
    <w:rsid w:val="0053182F"/>
    <w:rsid w:val="005356BB"/>
    <w:rsid w:val="0053784E"/>
    <w:rsid w:val="00541299"/>
    <w:rsid w:val="00551AB6"/>
    <w:rsid w:val="00553CE7"/>
    <w:rsid w:val="00563B26"/>
    <w:rsid w:val="00565AED"/>
    <w:rsid w:val="0056621E"/>
    <w:rsid w:val="00570AFD"/>
    <w:rsid w:val="00570E87"/>
    <w:rsid w:val="00575429"/>
    <w:rsid w:val="00581A69"/>
    <w:rsid w:val="00582255"/>
    <w:rsid w:val="00582906"/>
    <w:rsid w:val="005902B0"/>
    <w:rsid w:val="00590912"/>
    <w:rsid w:val="005910DA"/>
    <w:rsid w:val="0059607D"/>
    <w:rsid w:val="005A761F"/>
    <w:rsid w:val="005C164D"/>
    <w:rsid w:val="005C5CD6"/>
    <w:rsid w:val="005D305B"/>
    <w:rsid w:val="005D35B1"/>
    <w:rsid w:val="005D5BC4"/>
    <w:rsid w:val="005E3643"/>
    <w:rsid w:val="005E524D"/>
    <w:rsid w:val="005E78B0"/>
    <w:rsid w:val="005F0618"/>
    <w:rsid w:val="005F08A5"/>
    <w:rsid w:val="00600C7D"/>
    <w:rsid w:val="00603273"/>
    <w:rsid w:val="00604665"/>
    <w:rsid w:val="00610027"/>
    <w:rsid w:val="00610E72"/>
    <w:rsid w:val="00612C79"/>
    <w:rsid w:val="00612DB7"/>
    <w:rsid w:val="00617AD8"/>
    <w:rsid w:val="00621206"/>
    <w:rsid w:val="00621C59"/>
    <w:rsid w:val="00633E48"/>
    <w:rsid w:val="00633F1F"/>
    <w:rsid w:val="006378F2"/>
    <w:rsid w:val="00646899"/>
    <w:rsid w:val="00650D2C"/>
    <w:rsid w:val="0065710E"/>
    <w:rsid w:val="00657217"/>
    <w:rsid w:val="0065786F"/>
    <w:rsid w:val="006640C4"/>
    <w:rsid w:val="00665EA3"/>
    <w:rsid w:val="00670FA2"/>
    <w:rsid w:val="0067163E"/>
    <w:rsid w:val="00673ADE"/>
    <w:rsid w:val="00677F4A"/>
    <w:rsid w:val="006810F1"/>
    <w:rsid w:val="00682C9C"/>
    <w:rsid w:val="00682CD9"/>
    <w:rsid w:val="006838ED"/>
    <w:rsid w:val="0068580D"/>
    <w:rsid w:val="00691532"/>
    <w:rsid w:val="00696A09"/>
    <w:rsid w:val="006A60B2"/>
    <w:rsid w:val="006A7013"/>
    <w:rsid w:val="006B097F"/>
    <w:rsid w:val="006B25E1"/>
    <w:rsid w:val="006B261F"/>
    <w:rsid w:val="006B6A86"/>
    <w:rsid w:val="006D3551"/>
    <w:rsid w:val="006D6E84"/>
    <w:rsid w:val="006E1E18"/>
    <w:rsid w:val="006E5E8C"/>
    <w:rsid w:val="006F0595"/>
    <w:rsid w:val="006F18B2"/>
    <w:rsid w:val="006F2F9A"/>
    <w:rsid w:val="00700BF5"/>
    <w:rsid w:val="00700E37"/>
    <w:rsid w:val="0070474D"/>
    <w:rsid w:val="007119DA"/>
    <w:rsid w:val="00711D11"/>
    <w:rsid w:val="00716831"/>
    <w:rsid w:val="00716DE3"/>
    <w:rsid w:val="00724EA4"/>
    <w:rsid w:val="0072794B"/>
    <w:rsid w:val="00735B52"/>
    <w:rsid w:val="00735D7A"/>
    <w:rsid w:val="0073714D"/>
    <w:rsid w:val="00740E29"/>
    <w:rsid w:val="007447CC"/>
    <w:rsid w:val="00744904"/>
    <w:rsid w:val="00747483"/>
    <w:rsid w:val="00750BB6"/>
    <w:rsid w:val="00751B18"/>
    <w:rsid w:val="00755B97"/>
    <w:rsid w:val="00764E65"/>
    <w:rsid w:val="0076751E"/>
    <w:rsid w:val="0077083E"/>
    <w:rsid w:val="007732B0"/>
    <w:rsid w:val="00775748"/>
    <w:rsid w:val="00781A62"/>
    <w:rsid w:val="00783B32"/>
    <w:rsid w:val="00784611"/>
    <w:rsid w:val="00787F2C"/>
    <w:rsid w:val="00795EF6"/>
    <w:rsid w:val="007A1C1A"/>
    <w:rsid w:val="007B6FCA"/>
    <w:rsid w:val="007B6FE9"/>
    <w:rsid w:val="007C0D2E"/>
    <w:rsid w:val="007C10E0"/>
    <w:rsid w:val="007C3D74"/>
    <w:rsid w:val="007E20C4"/>
    <w:rsid w:val="007E50D8"/>
    <w:rsid w:val="007E6917"/>
    <w:rsid w:val="007F24FA"/>
    <w:rsid w:val="007F37C9"/>
    <w:rsid w:val="007F3C7E"/>
    <w:rsid w:val="007F6047"/>
    <w:rsid w:val="008007DB"/>
    <w:rsid w:val="00803485"/>
    <w:rsid w:val="00804B61"/>
    <w:rsid w:val="00805346"/>
    <w:rsid w:val="008142C5"/>
    <w:rsid w:val="008175CD"/>
    <w:rsid w:val="00823F1E"/>
    <w:rsid w:val="00830019"/>
    <w:rsid w:val="00833035"/>
    <w:rsid w:val="0083656A"/>
    <w:rsid w:val="00847748"/>
    <w:rsid w:val="008531E6"/>
    <w:rsid w:val="00855690"/>
    <w:rsid w:val="00866117"/>
    <w:rsid w:val="00867AD5"/>
    <w:rsid w:val="00881EF6"/>
    <w:rsid w:val="00884E64"/>
    <w:rsid w:val="00887AA3"/>
    <w:rsid w:val="008926C6"/>
    <w:rsid w:val="008A19D0"/>
    <w:rsid w:val="008A3BA6"/>
    <w:rsid w:val="008A4A05"/>
    <w:rsid w:val="008C29F3"/>
    <w:rsid w:val="008C424A"/>
    <w:rsid w:val="008D08F4"/>
    <w:rsid w:val="008D3B86"/>
    <w:rsid w:val="008E36D2"/>
    <w:rsid w:val="008E3AE0"/>
    <w:rsid w:val="008E5458"/>
    <w:rsid w:val="008F4D77"/>
    <w:rsid w:val="009008F1"/>
    <w:rsid w:val="009017B9"/>
    <w:rsid w:val="00905094"/>
    <w:rsid w:val="00913201"/>
    <w:rsid w:val="00914AB7"/>
    <w:rsid w:val="009179DA"/>
    <w:rsid w:val="0092071A"/>
    <w:rsid w:val="00921AF9"/>
    <w:rsid w:val="00922C0E"/>
    <w:rsid w:val="00923014"/>
    <w:rsid w:val="009255CB"/>
    <w:rsid w:val="00926009"/>
    <w:rsid w:val="00930B90"/>
    <w:rsid w:val="00936032"/>
    <w:rsid w:val="00947CBE"/>
    <w:rsid w:val="00972635"/>
    <w:rsid w:val="00981269"/>
    <w:rsid w:val="0098174A"/>
    <w:rsid w:val="00983BDE"/>
    <w:rsid w:val="00984E8B"/>
    <w:rsid w:val="009937D1"/>
    <w:rsid w:val="00993E83"/>
    <w:rsid w:val="00994426"/>
    <w:rsid w:val="009A4799"/>
    <w:rsid w:val="009A5699"/>
    <w:rsid w:val="009B4A89"/>
    <w:rsid w:val="009C784A"/>
    <w:rsid w:val="009D2E4E"/>
    <w:rsid w:val="009D647B"/>
    <w:rsid w:val="009E2624"/>
    <w:rsid w:val="009E5479"/>
    <w:rsid w:val="009E72A6"/>
    <w:rsid w:val="009F3277"/>
    <w:rsid w:val="00A03B97"/>
    <w:rsid w:val="00A109BF"/>
    <w:rsid w:val="00A11696"/>
    <w:rsid w:val="00A155CA"/>
    <w:rsid w:val="00A21348"/>
    <w:rsid w:val="00A27286"/>
    <w:rsid w:val="00A3022B"/>
    <w:rsid w:val="00A35B54"/>
    <w:rsid w:val="00A37B39"/>
    <w:rsid w:val="00A44BD5"/>
    <w:rsid w:val="00A45448"/>
    <w:rsid w:val="00A46A71"/>
    <w:rsid w:val="00A51592"/>
    <w:rsid w:val="00A518A5"/>
    <w:rsid w:val="00A538A8"/>
    <w:rsid w:val="00A54D54"/>
    <w:rsid w:val="00A55D5E"/>
    <w:rsid w:val="00A71776"/>
    <w:rsid w:val="00A91185"/>
    <w:rsid w:val="00AA0386"/>
    <w:rsid w:val="00AA4CB0"/>
    <w:rsid w:val="00AA4DDB"/>
    <w:rsid w:val="00AA61D7"/>
    <w:rsid w:val="00AA6981"/>
    <w:rsid w:val="00AA758F"/>
    <w:rsid w:val="00AB0EE1"/>
    <w:rsid w:val="00AB2F0D"/>
    <w:rsid w:val="00AB42C3"/>
    <w:rsid w:val="00AB4434"/>
    <w:rsid w:val="00AB4F8F"/>
    <w:rsid w:val="00AC425B"/>
    <w:rsid w:val="00AC5E79"/>
    <w:rsid w:val="00AC6467"/>
    <w:rsid w:val="00AC7DCC"/>
    <w:rsid w:val="00AD2943"/>
    <w:rsid w:val="00AD2E42"/>
    <w:rsid w:val="00AD6E48"/>
    <w:rsid w:val="00AE3968"/>
    <w:rsid w:val="00AE44E1"/>
    <w:rsid w:val="00AE58EB"/>
    <w:rsid w:val="00AE60F1"/>
    <w:rsid w:val="00AF00F4"/>
    <w:rsid w:val="00AF3624"/>
    <w:rsid w:val="00AF53A9"/>
    <w:rsid w:val="00AF7472"/>
    <w:rsid w:val="00AF759F"/>
    <w:rsid w:val="00B00270"/>
    <w:rsid w:val="00B018CC"/>
    <w:rsid w:val="00B02046"/>
    <w:rsid w:val="00B05873"/>
    <w:rsid w:val="00B07EE1"/>
    <w:rsid w:val="00B103AA"/>
    <w:rsid w:val="00B10416"/>
    <w:rsid w:val="00B11620"/>
    <w:rsid w:val="00B15EB2"/>
    <w:rsid w:val="00B20416"/>
    <w:rsid w:val="00B21FF1"/>
    <w:rsid w:val="00B23B7A"/>
    <w:rsid w:val="00B278EC"/>
    <w:rsid w:val="00B3188D"/>
    <w:rsid w:val="00B31EFE"/>
    <w:rsid w:val="00B34BE7"/>
    <w:rsid w:val="00B37259"/>
    <w:rsid w:val="00B404FC"/>
    <w:rsid w:val="00B4122D"/>
    <w:rsid w:val="00B4595A"/>
    <w:rsid w:val="00B50820"/>
    <w:rsid w:val="00B53E0C"/>
    <w:rsid w:val="00B55A5B"/>
    <w:rsid w:val="00B57DFE"/>
    <w:rsid w:val="00B62CFB"/>
    <w:rsid w:val="00B64013"/>
    <w:rsid w:val="00B71250"/>
    <w:rsid w:val="00B71A97"/>
    <w:rsid w:val="00B738B0"/>
    <w:rsid w:val="00B80EB2"/>
    <w:rsid w:val="00B85FBA"/>
    <w:rsid w:val="00B90173"/>
    <w:rsid w:val="00B90C02"/>
    <w:rsid w:val="00B93845"/>
    <w:rsid w:val="00BA0816"/>
    <w:rsid w:val="00BA3AF3"/>
    <w:rsid w:val="00BB14A9"/>
    <w:rsid w:val="00BB1D3C"/>
    <w:rsid w:val="00BB4F06"/>
    <w:rsid w:val="00BB670E"/>
    <w:rsid w:val="00BB76A4"/>
    <w:rsid w:val="00BC0A5E"/>
    <w:rsid w:val="00BC2F83"/>
    <w:rsid w:val="00BC3F0E"/>
    <w:rsid w:val="00BC648C"/>
    <w:rsid w:val="00BD3978"/>
    <w:rsid w:val="00BD625B"/>
    <w:rsid w:val="00BD6542"/>
    <w:rsid w:val="00BE1C1D"/>
    <w:rsid w:val="00BE2505"/>
    <w:rsid w:val="00BE5C57"/>
    <w:rsid w:val="00BF1152"/>
    <w:rsid w:val="00BF2175"/>
    <w:rsid w:val="00BF28D8"/>
    <w:rsid w:val="00BF5129"/>
    <w:rsid w:val="00BF582F"/>
    <w:rsid w:val="00C00BB5"/>
    <w:rsid w:val="00C02AB3"/>
    <w:rsid w:val="00C031F2"/>
    <w:rsid w:val="00C05D3A"/>
    <w:rsid w:val="00C06720"/>
    <w:rsid w:val="00C14445"/>
    <w:rsid w:val="00C1519E"/>
    <w:rsid w:val="00C16270"/>
    <w:rsid w:val="00C16F2B"/>
    <w:rsid w:val="00C250E6"/>
    <w:rsid w:val="00C25DF8"/>
    <w:rsid w:val="00C2628E"/>
    <w:rsid w:val="00C3503A"/>
    <w:rsid w:val="00C43239"/>
    <w:rsid w:val="00C4388F"/>
    <w:rsid w:val="00C52AD4"/>
    <w:rsid w:val="00C52BCE"/>
    <w:rsid w:val="00C6175A"/>
    <w:rsid w:val="00C67C2A"/>
    <w:rsid w:val="00C70E51"/>
    <w:rsid w:val="00C72881"/>
    <w:rsid w:val="00C729E2"/>
    <w:rsid w:val="00C74030"/>
    <w:rsid w:val="00C842D2"/>
    <w:rsid w:val="00C85084"/>
    <w:rsid w:val="00C9076A"/>
    <w:rsid w:val="00C948C1"/>
    <w:rsid w:val="00CA1162"/>
    <w:rsid w:val="00CB012C"/>
    <w:rsid w:val="00CB3E5F"/>
    <w:rsid w:val="00CB54EE"/>
    <w:rsid w:val="00CB5EB3"/>
    <w:rsid w:val="00CB7757"/>
    <w:rsid w:val="00CC2B4B"/>
    <w:rsid w:val="00CC5A96"/>
    <w:rsid w:val="00CD604A"/>
    <w:rsid w:val="00CE149E"/>
    <w:rsid w:val="00CE51A5"/>
    <w:rsid w:val="00CF30E4"/>
    <w:rsid w:val="00D01949"/>
    <w:rsid w:val="00D02265"/>
    <w:rsid w:val="00D026FC"/>
    <w:rsid w:val="00D02F2E"/>
    <w:rsid w:val="00D05A9E"/>
    <w:rsid w:val="00D07854"/>
    <w:rsid w:val="00D1650E"/>
    <w:rsid w:val="00D21062"/>
    <w:rsid w:val="00D24975"/>
    <w:rsid w:val="00D33BB8"/>
    <w:rsid w:val="00D42D56"/>
    <w:rsid w:val="00D53683"/>
    <w:rsid w:val="00D63EAC"/>
    <w:rsid w:val="00D71306"/>
    <w:rsid w:val="00D76912"/>
    <w:rsid w:val="00D81BA7"/>
    <w:rsid w:val="00D832EA"/>
    <w:rsid w:val="00D8564F"/>
    <w:rsid w:val="00D85694"/>
    <w:rsid w:val="00D8602F"/>
    <w:rsid w:val="00D90FB5"/>
    <w:rsid w:val="00D9358F"/>
    <w:rsid w:val="00D941CC"/>
    <w:rsid w:val="00D97B9A"/>
    <w:rsid w:val="00D97F01"/>
    <w:rsid w:val="00DA693D"/>
    <w:rsid w:val="00DA7AF9"/>
    <w:rsid w:val="00DA7F9C"/>
    <w:rsid w:val="00DB54D3"/>
    <w:rsid w:val="00DB6298"/>
    <w:rsid w:val="00DC12F6"/>
    <w:rsid w:val="00DC1A34"/>
    <w:rsid w:val="00DC5008"/>
    <w:rsid w:val="00DD05D7"/>
    <w:rsid w:val="00DD17AF"/>
    <w:rsid w:val="00DD4AA5"/>
    <w:rsid w:val="00DE1554"/>
    <w:rsid w:val="00DE3580"/>
    <w:rsid w:val="00DE3C5B"/>
    <w:rsid w:val="00DE3CCF"/>
    <w:rsid w:val="00DF037A"/>
    <w:rsid w:val="00DF3AC8"/>
    <w:rsid w:val="00E03C4E"/>
    <w:rsid w:val="00E13D0F"/>
    <w:rsid w:val="00E1467C"/>
    <w:rsid w:val="00E166CC"/>
    <w:rsid w:val="00E26B73"/>
    <w:rsid w:val="00E272BA"/>
    <w:rsid w:val="00E37597"/>
    <w:rsid w:val="00E43884"/>
    <w:rsid w:val="00E452C3"/>
    <w:rsid w:val="00E454F7"/>
    <w:rsid w:val="00E457A5"/>
    <w:rsid w:val="00E45DEF"/>
    <w:rsid w:val="00E5276C"/>
    <w:rsid w:val="00E57514"/>
    <w:rsid w:val="00E61C47"/>
    <w:rsid w:val="00E63ADA"/>
    <w:rsid w:val="00E64DFC"/>
    <w:rsid w:val="00E66561"/>
    <w:rsid w:val="00E7137D"/>
    <w:rsid w:val="00E7192F"/>
    <w:rsid w:val="00E72098"/>
    <w:rsid w:val="00E92587"/>
    <w:rsid w:val="00E93735"/>
    <w:rsid w:val="00E94CB1"/>
    <w:rsid w:val="00E95B75"/>
    <w:rsid w:val="00E9715E"/>
    <w:rsid w:val="00E97D9A"/>
    <w:rsid w:val="00EA1142"/>
    <w:rsid w:val="00EA14FD"/>
    <w:rsid w:val="00EA46E3"/>
    <w:rsid w:val="00EA55C1"/>
    <w:rsid w:val="00EB0E2A"/>
    <w:rsid w:val="00EB68B9"/>
    <w:rsid w:val="00EC1137"/>
    <w:rsid w:val="00EC5D30"/>
    <w:rsid w:val="00EC7E6C"/>
    <w:rsid w:val="00ED1162"/>
    <w:rsid w:val="00ED298E"/>
    <w:rsid w:val="00EE0A7C"/>
    <w:rsid w:val="00EE51E1"/>
    <w:rsid w:val="00EF061A"/>
    <w:rsid w:val="00EF0DFE"/>
    <w:rsid w:val="00EF1C69"/>
    <w:rsid w:val="00EF1ED7"/>
    <w:rsid w:val="00EF7EE5"/>
    <w:rsid w:val="00F03832"/>
    <w:rsid w:val="00F11F09"/>
    <w:rsid w:val="00F2091B"/>
    <w:rsid w:val="00F32E92"/>
    <w:rsid w:val="00F35090"/>
    <w:rsid w:val="00F35D4E"/>
    <w:rsid w:val="00F37B66"/>
    <w:rsid w:val="00F42B4F"/>
    <w:rsid w:val="00F42C38"/>
    <w:rsid w:val="00F47A29"/>
    <w:rsid w:val="00F50BD2"/>
    <w:rsid w:val="00F55595"/>
    <w:rsid w:val="00F62E74"/>
    <w:rsid w:val="00F64E90"/>
    <w:rsid w:val="00F65250"/>
    <w:rsid w:val="00F7741B"/>
    <w:rsid w:val="00F77F49"/>
    <w:rsid w:val="00F81461"/>
    <w:rsid w:val="00F83F7E"/>
    <w:rsid w:val="00F84AAF"/>
    <w:rsid w:val="00F86599"/>
    <w:rsid w:val="00F93104"/>
    <w:rsid w:val="00F93BB7"/>
    <w:rsid w:val="00F94DFE"/>
    <w:rsid w:val="00F97BF9"/>
    <w:rsid w:val="00FA240F"/>
    <w:rsid w:val="00FA508E"/>
    <w:rsid w:val="00FA7666"/>
    <w:rsid w:val="00FB0E4C"/>
    <w:rsid w:val="00FC4F5F"/>
    <w:rsid w:val="00FC61E1"/>
    <w:rsid w:val="00FC6EAD"/>
    <w:rsid w:val="00FD2FE6"/>
    <w:rsid w:val="00FD5190"/>
    <w:rsid w:val="00FE122E"/>
    <w:rsid w:val="00FE1C0A"/>
    <w:rsid w:val="00FE2411"/>
    <w:rsid w:val="00FE416D"/>
    <w:rsid w:val="00FE5104"/>
    <w:rsid w:val="00FE787B"/>
    <w:rsid w:val="00FF0CEE"/>
    <w:rsid w:val="00FF1216"/>
    <w:rsid w:val="00FF6741"/>
    <w:rsid w:val="00FF71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78F453D"/>
  <w15:docId w15:val="{334E8C1B-1A87-4005-BEC3-58E4E755A4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5C57"/>
    <w:pPr>
      <w:widowControl w:val="0"/>
      <w:autoSpaceDE w:val="0"/>
      <w:autoSpaceDN w:val="0"/>
      <w:adjustRightInd w:val="0"/>
    </w:pPr>
    <w:rPr>
      <w:rFonts w:eastAsia="Calibri"/>
    </w:rPr>
  </w:style>
  <w:style w:type="paragraph" w:styleId="1">
    <w:name w:val="heading 1"/>
    <w:basedOn w:val="a"/>
    <w:next w:val="a"/>
    <w:qFormat/>
    <w:rsid w:val="00BE5C5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"/>
    <w:next w:val="a"/>
    <w:qFormat/>
    <w:rsid w:val="00BE5C5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0">
    <w:name w:val="heading 3"/>
    <w:basedOn w:val="a"/>
    <w:next w:val="a"/>
    <w:qFormat/>
    <w:rsid w:val="00BE5C5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BE5C57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2">
    <w:name w:val="Стиль2"/>
    <w:rsid w:val="00930B90"/>
    <w:pPr>
      <w:numPr>
        <w:numId w:val="1"/>
      </w:numPr>
    </w:pPr>
  </w:style>
  <w:style w:type="numbering" w:customStyle="1" w:styleId="3">
    <w:name w:val="Стиль3"/>
    <w:rsid w:val="00930B90"/>
    <w:pPr>
      <w:numPr>
        <w:numId w:val="2"/>
      </w:numPr>
    </w:pPr>
  </w:style>
  <w:style w:type="paragraph" w:styleId="a3">
    <w:name w:val="Balloon Text"/>
    <w:basedOn w:val="a"/>
    <w:link w:val="a4"/>
    <w:semiHidden/>
    <w:rsid w:val="00BE5C5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semiHidden/>
    <w:locked/>
    <w:rsid w:val="00BE5C57"/>
    <w:rPr>
      <w:rFonts w:ascii="Tahoma" w:eastAsia="Calibri" w:hAnsi="Tahoma" w:cs="Tahoma"/>
      <w:sz w:val="16"/>
      <w:szCs w:val="16"/>
      <w:lang w:val="ru-RU" w:eastAsia="ru-RU" w:bidi="ar-SA"/>
    </w:rPr>
  </w:style>
  <w:style w:type="paragraph" w:styleId="21">
    <w:name w:val="Body Text Indent 2"/>
    <w:basedOn w:val="a"/>
    <w:rsid w:val="00BE5C57"/>
    <w:pPr>
      <w:widowControl/>
      <w:autoSpaceDE/>
      <w:autoSpaceDN/>
      <w:adjustRightInd/>
      <w:ind w:firstLine="720"/>
      <w:jc w:val="both"/>
    </w:pPr>
    <w:rPr>
      <w:rFonts w:eastAsia="Times New Roman"/>
      <w:sz w:val="28"/>
    </w:rPr>
  </w:style>
  <w:style w:type="paragraph" w:styleId="31">
    <w:name w:val="Body Text Indent 3"/>
    <w:basedOn w:val="a"/>
    <w:rsid w:val="00BE5C57"/>
    <w:pPr>
      <w:spacing w:after="120" w:line="300" w:lineRule="auto"/>
      <w:ind w:left="283" w:firstLine="680"/>
      <w:jc w:val="both"/>
    </w:pPr>
    <w:rPr>
      <w:rFonts w:eastAsia="Times New Roman"/>
      <w:sz w:val="16"/>
      <w:szCs w:val="16"/>
    </w:rPr>
  </w:style>
  <w:style w:type="table" w:styleId="a5">
    <w:name w:val="Table Grid"/>
    <w:basedOn w:val="a1"/>
    <w:rsid w:val="00BE5C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3">
    <w:name w:val="Style3"/>
    <w:basedOn w:val="a"/>
    <w:rsid w:val="00BE5C57"/>
    <w:pPr>
      <w:spacing w:line="327" w:lineRule="exact"/>
      <w:ind w:firstLine="633"/>
      <w:jc w:val="both"/>
    </w:pPr>
    <w:rPr>
      <w:rFonts w:ascii="Georgia" w:eastAsia="Times New Roman" w:hAnsi="Georgia"/>
      <w:sz w:val="24"/>
      <w:szCs w:val="24"/>
    </w:rPr>
  </w:style>
  <w:style w:type="character" w:customStyle="1" w:styleId="FontStyle78">
    <w:name w:val="Font Style78"/>
    <w:rsid w:val="00BE5C57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97">
    <w:name w:val="Font Style97"/>
    <w:rsid w:val="00BE5C57"/>
    <w:rPr>
      <w:rFonts w:ascii="Times New Roman" w:hAnsi="Times New Roman" w:cs="Times New Roman"/>
      <w:sz w:val="20"/>
      <w:szCs w:val="20"/>
    </w:rPr>
  </w:style>
  <w:style w:type="character" w:customStyle="1" w:styleId="FontStyle93">
    <w:name w:val="Font Style93"/>
    <w:rsid w:val="00BE5C57"/>
    <w:rPr>
      <w:rFonts w:ascii="Times New Roman" w:hAnsi="Times New Roman" w:cs="Times New Roman"/>
      <w:b/>
      <w:bCs/>
      <w:sz w:val="20"/>
      <w:szCs w:val="20"/>
    </w:rPr>
  </w:style>
  <w:style w:type="paragraph" w:customStyle="1" w:styleId="Style5">
    <w:name w:val="Style5"/>
    <w:basedOn w:val="a"/>
    <w:rsid w:val="00BE5C57"/>
    <w:rPr>
      <w:rFonts w:ascii="Georgia" w:eastAsia="Times New Roman" w:hAnsi="Georgia"/>
      <w:sz w:val="24"/>
      <w:szCs w:val="24"/>
    </w:rPr>
  </w:style>
  <w:style w:type="paragraph" w:customStyle="1" w:styleId="Style9">
    <w:name w:val="Style9"/>
    <w:basedOn w:val="a"/>
    <w:rsid w:val="00BE5C57"/>
    <w:pPr>
      <w:jc w:val="center"/>
    </w:pPr>
    <w:rPr>
      <w:rFonts w:ascii="Georgia" w:eastAsia="Times New Roman" w:hAnsi="Georgia"/>
      <w:sz w:val="24"/>
      <w:szCs w:val="24"/>
    </w:rPr>
  </w:style>
  <w:style w:type="paragraph" w:customStyle="1" w:styleId="Style11">
    <w:name w:val="Style11"/>
    <w:basedOn w:val="a"/>
    <w:rsid w:val="00BE5C57"/>
    <w:pPr>
      <w:spacing w:line="299" w:lineRule="exact"/>
    </w:pPr>
    <w:rPr>
      <w:rFonts w:ascii="Georgia" w:eastAsia="Times New Roman" w:hAnsi="Georgia"/>
      <w:sz w:val="24"/>
      <w:szCs w:val="24"/>
    </w:rPr>
  </w:style>
  <w:style w:type="paragraph" w:customStyle="1" w:styleId="Style63">
    <w:name w:val="Style63"/>
    <w:basedOn w:val="a"/>
    <w:rsid w:val="00BE5C57"/>
    <w:pPr>
      <w:spacing w:line="200" w:lineRule="exact"/>
      <w:ind w:hanging="223"/>
    </w:pPr>
    <w:rPr>
      <w:rFonts w:ascii="Georgia" w:eastAsia="Times New Roman" w:hAnsi="Georgia"/>
      <w:sz w:val="24"/>
      <w:szCs w:val="24"/>
    </w:rPr>
  </w:style>
  <w:style w:type="character" w:customStyle="1" w:styleId="FontStyle86">
    <w:name w:val="Font Style86"/>
    <w:rsid w:val="00BE5C57"/>
    <w:rPr>
      <w:rFonts w:ascii="Times New Roman" w:hAnsi="Times New Roman" w:cs="Times New Roman"/>
      <w:sz w:val="24"/>
      <w:szCs w:val="24"/>
    </w:rPr>
  </w:style>
  <w:style w:type="character" w:customStyle="1" w:styleId="FontStyle87">
    <w:name w:val="Font Style87"/>
    <w:rsid w:val="00BE5C57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88">
    <w:name w:val="Font Style88"/>
    <w:rsid w:val="00BE5C57"/>
    <w:rPr>
      <w:rFonts w:ascii="Times New Roman" w:hAnsi="Times New Roman" w:cs="Times New Roman"/>
      <w:sz w:val="14"/>
      <w:szCs w:val="14"/>
    </w:rPr>
  </w:style>
  <w:style w:type="paragraph" w:customStyle="1" w:styleId="Style17">
    <w:name w:val="Style17"/>
    <w:basedOn w:val="a"/>
    <w:rsid w:val="00BE5C57"/>
    <w:pPr>
      <w:spacing w:line="202" w:lineRule="exact"/>
    </w:pPr>
    <w:rPr>
      <w:rFonts w:ascii="Georgia" w:eastAsia="Times New Roman" w:hAnsi="Georgia"/>
      <w:sz w:val="24"/>
      <w:szCs w:val="24"/>
    </w:rPr>
  </w:style>
  <w:style w:type="paragraph" w:customStyle="1" w:styleId="Style32">
    <w:name w:val="Style32"/>
    <w:basedOn w:val="a"/>
    <w:rsid w:val="00BE5C57"/>
    <w:pPr>
      <w:jc w:val="center"/>
    </w:pPr>
    <w:rPr>
      <w:rFonts w:ascii="Georgia" w:eastAsia="Times New Roman" w:hAnsi="Georgia"/>
      <w:sz w:val="24"/>
      <w:szCs w:val="24"/>
    </w:rPr>
  </w:style>
  <w:style w:type="paragraph" w:customStyle="1" w:styleId="Style51">
    <w:name w:val="Style51"/>
    <w:basedOn w:val="a"/>
    <w:rsid w:val="00BE5C57"/>
    <w:pPr>
      <w:spacing w:line="234" w:lineRule="exact"/>
      <w:ind w:firstLine="256"/>
    </w:pPr>
    <w:rPr>
      <w:rFonts w:ascii="Georgia" w:eastAsia="Times New Roman" w:hAnsi="Georgia"/>
      <w:sz w:val="24"/>
      <w:szCs w:val="24"/>
    </w:rPr>
  </w:style>
  <w:style w:type="paragraph" w:customStyle="1" w:styleId="Style53">
    <w:name w:val="Style53"/>
    <w:basedOn w:val="a"/>
    <w:rsid w:val="00BE5C57"/>
    <w:pPr>
      <w:spacing w:line="248" w:lineRule="exact"/>
      <w:ind w:firstLine="263"/>
    </w:pPr>
    <w:rPr>
      <w:rFonts w:ascii="Georgia" w:eastAsia="Times New Roman" w:hAnsi="Georgia"/>
      <w:sz w:val="24"/>
      <w:szCs w:val="24"/>
    </w:rPr>
  </w:style>
  <w:style w:type="character" w:customStyle="1" w:styleId="FontStyle68">
    <w:name w:val="Font Style68"/>
    <w:rsid w:val="00BE5C57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89">
    <w:name w:val="Font Style89"/>
    <w:rsid w:val="00BE5C57"/>
    <w:rPr>
      <w:rFonts w:ascii="Times New Roman" w:hAnsi="Times New Roman" w:cs="Times New Roman"/>
      <w:sz w:val="18"/>
      <w:szCs w:val="18"/>
    </w:rPr>
  </w:style>
  <w:style w:type="character" w:customStyle="1" w:styleId="FontStyle94">
    <w:name w:val="Font Style94"/>
    <w:rsid w:val="00BE5C57"/>
    <w:rPr>
      <w:rFonts w:ascii="Times New Roman" w:hAnsi="Times New Roman" w:cs="Times New Roman"/>
      <w:b/>
      <w:bCs/>
      <w:sz w:val="18"/>
      <w:szCs w:val="18"/>
    </w:rPr>
  </w:style>
  <w:style w:type="paragraph" w:customStyle="1" w:styleId="Style1">
    <w:name w:val="Style1"/>
    <w:basedOn w:val="a"/>
    <w:rsid w:val="00BE5C57"/>
    <w:pPr>
      <w:spacing w:line="201" w:lineRule="exact"/>
      <w:ind w:firstLine="502"/>
    </w:pPr>
    <w:rPr>
      <w:rFonts w:ascii="Georgia" w:eastAsia="Times New Roman" w:hAnsi="Georgia"/>
      <w:sz w:val="24"/>
      <w:szCs w:val="24"/>
    </w:rPr>
  </w:style>
  <w:style w:type="paragraph" w:customStyle="1" w:styleId="Style2">
    <w:name w:val="Style2"/>
    <w:basedOn w:val="a"/>
    <w:rsid w:val="00BE5C57"/>
    <w:pPr>
      <w:spacing w:line="218" w:lineRule="exact"/>
      <w:ind w:firstLine="559"/>
    </w:pPr>
    <w:rPr>
      <w:rFonts w:ascii="Georgia" w:eastAsia="Times New Roman" w:hAnsi="Georgia"/>
      <w:sz w:val="24"/>
      <w:szCs w:val="24"/>
    </w:rPr>
  </w:style>
  <w:style w:type="paragraph" w:customStyle="1" w:styleId="Style4">
    <w:name w:val="Style4"/>
    <w:basedOn w:val="a"/>
    <w:rsid w:val="00BE5C57"/>
    <w:rPr>
      <w:rFonts w:ascii="Georgia" w:eastAsia="Times New Roman" w:hAnsi="Georgia"/>
      <w:sz w:val="24"/>
      <w:szCs w:val="24"/>
    </w:rPr>
  </w:style>
  <w:style w:type="paragraph" w:customStyle="1" w:styleId="Style7">
    <w:name w:val="Style7"/>
    <w:basedOn w:val="a"/>
    <w:rsid w:val="00BE5C57"/>
    <w:pPr>
      <w:spacing w:line="258" w:lineRule="exact"/>
      <w:ind w:firstLine="567"/>
      <w:jc w:val="both"/>
    </w:pPr>
    <w:rPr>
      <w:rFonts w:ascii="Georgia" w:eastAsia="Times New Roman" w:hAnsi="Georgia"/>
      <w:sz w:val="24"/>
      <w:szCs w:val="24"/>
    </w:rPr>
  </w:style>
  <w:style w:type="paragraph" w:customStyle="1" w:styleId="Style8">
    <w:name w:val="Style8"/>
    <w:basedOn w:val="a"/>
    <w:rsid w:val="00BE5C57"/>
    <w:pPr>
      <w:jc w:val="center"/>
    </w:pPr>
    <w:rPr>
      <w:rFonts w:ascii="Georgia" w:eastAsia="Times New Roman" w:hAnsi="Georgia"/>
      <w:sz w:val="24"/>
      <w:szCs w:val="24"/>
    </w:rPr>
  </w:style>
  <w:style w:type="paragraph" w:customStyle="1" w:styleId="Style10">
    <w:name w:val="Style10"/>
    <w:basedOn w:val="a"/>
    <w:rsid w:val="00BE5C57"/>
    <w:rPr>
      <w:rFonts w:ascii="Georgia" w:eastAsia="Times New Roman" w:hAnsi="Georgia"/>
      <w:sz w:val="24"/>
      <w:szCs w:val="24"/>
    </w:rPr>
  </w:style>
  <w:style w:type="paragraph" w:customStyle="1" w:styleId="Style18">
    <w:name w:val="Style18"/>
    <w:basedOn w:val="a"/>
    <w:rsid w:val="00BE5C57"/>
    <w:pPr>
      <w:spacing w:line="208" w:lineRule="exact"/>
      <w:ind w:firstLine="479"/>
    </w:pPr>
    <w:rPr>
      <w:rFonts w:ascii="Georgia" w:eastAsia="Times New Roman" w:hAnsi="Georgia"/>
      <w:sz w:val="24"/>
      <w:szCs w:val="24"/>
    </w:rPr>
  </w:style>
  <w:style w:type="paragraph" w:customStyle="1" w:styleId="Style31">
    <w:name w:val="Style31"/>
    <w:basedOn w:val="a"/>
    <w:rsid w:val="00BE5C57"/>
    <w:pPr>
      <w:spacing w:line="251" w:lineRule="exact"/>
      <w:ind w:firstLine="572"/>
    </w:pPr>
    <w:rPr>
      <w:rFonts w:ascii="Georgia" w:eastAsia="Times New Roman" w:hAnsi="Georgia"/>
      <w:sz w:val="24"/>
      <w:szCs w:val="24"/>
    </w:rPr>
  </w:style>
  <w:style w:type="paragraph" w:customStyle="1" w:styleId="Style36">
    <w:name w:val="Style36"/>
    <w:basedOn w:val="a"/>
    <w:rsid w:val="00BE5C57"/>
    <w:rPr>
      <w:rFonts w:ascii="Georgia" w:eastAsia="Times New Roman" w:hAnsi="Georgia"/>
      <w:sz w:val="24"/>
      <w:szCs w:val="24"/>
    </w:rPr>
  </w:style>
  <w:style w:type="paragraph" w:customStyle="1" w:styleId="Style45">
    <w:name w:val="Style45"/>
    <w:basedOn w:val="a"/>
    <w:rsid w:val="00BE5C57"/>
    <w:pPr>
      <w:spacing w:line="257" w:lineRule="exact"/>
      <w:ind w:firstLine="528"/>
      <w:jc w:val="both"/>
    </w:pPr>
    <w:rPr>
      <w:rFonts w:ascii="Georgia" w:eastAsia="Times New Roman" w:hAnsi="Georgia"/>
      <w:sz w:val="24"/>
      <w:szCs w:val="24"/>
    </w:rPr>
  </w:style>
  <w:style w:type="paragraph" w:customStyle="1" w:styleId="Style54">
    <w:name w:val="Style54"/>
    <w:basedOn w:val="a"/>
    <w:rsid w:val="00BE5C57"/>
    <w:pPr>
      <w:spacing w:line="312" w:lineRule="exact"/>
      <w:ind w:firstLine="635"/>
      <w:jc w:val="both"/>
    </w:pPr>
    <w:rPr>
      <w:rFonts w:ascii="Georgia" w:eastAsia="Times New Roman" w:hAnsi="Georgia"/>
      <w:sz w:val="24"/>
      <w:szCs w:val="24"/>
    </w:rPr>
  </w:style>
  <w:style w:type="character" w:customStyle="1" w:styleId="FontStyle66">
    <w:name w:val="Font Style66"/>
    <w:rsid w:val="00BE5C57"/>
    <w:rPr>
      <w:rFonts w:ascii="Georgia" w:hAnsi="Georgia" w:cs="Georgia"/>
      <w:b/>
      <w:bCs/>
      <w:i/>
      <w:iCs/>
      <w:spacing w:val="10"/>
      <w:sz w:val="14"/>
      <w:szCs w:val="14"/>
    </w:rPr>
  </w:style>
  <w:style w:type="character" w:customStyle="1" w:styleId="FontStyle70">
    <w:name w:val="Font Style70"/>
    <w:rsid w:val="00BE5C5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95">
    <w:name w:val="Font Style95"/>
    <w:rsid w:val="00BE5C57"/>
    <w:rPr>
      <w:rFonts w:ascii="Times New Roman" w:hAnsi="Times New Roman" w:cs="Times New Roman"/>
      <w:b/>
      <w:bCs/>
      <w:sz w:val="10"/>
      <w:szCs w:val="10"/>
    </w:rPr>
  </w:style>
  <w:style w:type="character" w:customStyle="1" w:styleId="FontStyle96">
    <w:name w:val="Font Style96"/>
    <w:rsid w:val="00BE5C57"/>
    <w:rPr>
      <w:rFonts w:ascii="Times New Roman" w:hAnsi="Times New Roman" w:cs="Times New Roman"/>
      <w:sz w:val="20"/>
      <w:szCs w:val="20"/>
    </w:rPr>
  </w:style>
  <w:style w:type="paragraph" w:customStyle="1" w:styleId="Style23">
    <w:name w:val="Style23"/>
    <w:basedOn w:val="a"/>
    <w:rsid w:val="00BE5C57"/>
    <w:rPr>
      <w:rFonts w:eastAsia="Times New Roman"/>
      <w:sz w:val="24"/>
      <w:szCs w:val="24"/>
    </w:rPr>
  </w:style>
  <w:style w:type="paragraph" w:customStyle="1" w:styleId="Style27">
    <w:name w:val="Style27"/>
    <w:basedOn w:val="a"/>
    <w:rsid w:val="00BE5C57"/>
    <w:pPr>
      <w:jc w:val="center"/>
    </w:pPr>
    <w:rPr>
      <w:rFonts w:eastAsia="Times New Roman"/>
      <w:sz w:val="24"/>
      <w:szCs w:val="24"/>
    </w:rPr>
  </w:style>
  <w:style w:type="paragraph" w:customStyle="1" w:styleId="Style29">
    <w:name w:val="Style29"/>
    <w:basedOn w:val="a"/>
    <w:rsid w:val="00BE5C57"/>
    <w:pPr>
      <w:spacing w:line="326" w:lineRule="exact"/>
      <w:ind w:firstLine="730"/>
      <w:jc w:val="both"/>
    </w:pPr>
    <w:rPr>
      <w:rFonts w:eastAsia="Times New Roman"/>
      <w:sz w:val="24"/>
      <w:szCs w:val="24"/>
    </w:rPr>
  </w:style>
  <w:style w:type="paragraph" w:customStyle="1" w:styleId="Style42">
    <w:name w:val="Style42"/>
    <w:basedOn w:val="a"/>
    <w:rsid w:val="00BE5C57"/>
    <w:pPr>
      <w:spacing w:line="326" w:lineRule="exact"/>
      <w:ind w:hanging="346"/>
      <w:jc w:val="both"/>
    </w:pPr>
    <w:rPr>
      <w:rFonts w:eastAsia="Times New Roman"/>
      <w:sz w:val="24"/>
      <w:szCs w:val="24"/>
    </w:rPr>
  </w:style>
  <w:style w:type="paragraph" w:customStyle="1" w:styleId="Style44">
    <w:name w:val="Style44"/>
    <w:basedOn w:val="a"/>
    <w:rsid w:val="00BE5C57"/>
    <w:pPr>
      <w:spacing w:line="322" w:lineRule="exact"/>
      <w:ind w:hanging="706"/>
      <w:jc w:val="both"/>
    </w:pPr>
    <w:rPr>
      <w:rFonts w:eastAsia="Times New Roman"/>
      <w:sz w:val="24"/>
      <w:szCs w:val="24"/>
    </w:rPr>
  </w:style>
  <w:style w:type="paragraph" w:customStyle="1" w:styleId="Style61">
    <w:name w:val="Style61"/>
    <w:basedOn w:val="a"/>
    <w:rsid w:val="00BE5C57"/>
    <w:pPr>
      <w:spacing w:line="320" w:lineRule="exact"/>
      <w:jc w:val="both"/>
    </w:pPr>
    <w:rPr>
      <w:rFonts w:eastAsia="Times New Roman"/>
      <w:sz w:val="24"/>
      <w:szCs w:val="24"/>
    </w:rPr>
  </w:style>
  <w:style w:type="character" w:customStyle="1" w:styleId="FontStyle174">
    <w:name w:val="Font Style174"/>
    <w:rsid w:val="00BE5C57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182">
    <w:name w:val="Font Style182"/>
    <w:rsid w:val="00BE5C57"/>
    <w:rPr>
      <w:rFonts w:ascii="Times New Roman" w:hAnsi="Times New Roman" w:cs="Times New Roman"/>
      <w:sz w:val="22"/>
      <w:szCs w:val="22"/>
    </w:rPr>
  </w:style>
  <w:style w:type="character" w:customStyle="1" w:styleId="FontStyle183">
    <w:name w:val="Font Style183"/>
    <w:rsid w:val="00BE5C57"/>
    <w:rPr>
      <w:rFonts w:ascii="Arial" w:hAnsi="Arial" w:cs="Arial"/>
      <w:b/>
      <w:bCs/>
      <w:sz w:val="22"/>
      <w:szCs w:val="22"/>
    </w:rPr>
  </w:style>
  <w:style w:type="paragraph" w:customStyle="1" w:styleId="Style14">
    <w:name w:val="Style14"/>
    <w:basedOn w:val="a"/>
    <w:rsid w:val="00BE5C57"/>
    <w:pPr>
      <w:spacing w:line="316" w:lineRule="exact"/>
      <w:ind w:firstLine="618"/>
    </w:pPr>
    <w:rPr>
      <w:rFonts w:ascii="Georgia" w:eastAsia="Times New Roman" w:hAnsi="Georgia"/>
      <w:sz w:val="24"/>
      <w:szCs w:val="24"/>
    </w:rPr>
  </w:style>
  <w:style w:type="paragraph" w:customStyle="1" w:styleId="Style16">
    <w:name w:val="Style16"/>
    <w:basedOn w:val="a"/>
    <w:rsid w:val="00BE5C57"/>
    <w:pPr>
      <w:spacing w:line="254" w:lineRule="exact"/>
      <w:ind w:firstLine="576"/>
    </w:pPr>
    <w:rPr>
      <w:rFonts w:ascii="Georgia" w:eastAsia="Times New Roman" w:hAnsi="Georgia"/>
      <w:sz w:val="24"/>
      <w:szCs w:val="24"/>
    </w:rPr>
  </w:style>
  <w:style w:type="paragraph" w:customStyle="1" w:styleId="Style20">
    <w:name w:val="Style20"/>
    <w:basedOn w:val="a"/>
    <w:rsid w:val="00BE5C57"/>
    <w:rPr>
      <w:rFonts w:ascii="Georgia" w:eastAsia="Times New Roman" w:hAnsi="Georgia"/>
      <w:sz w:val="24"/>
      <w:szCs w:val="24"/>
    </w:rPr>
  </w:style>
  <w:style w:type="paragraph" w:customStyle="1" w:styleId="Style21">
    <w:name w:val="Style21"/>
    <w:basedOn w:val="a"/>
    <w:rsid w:val="00BE5C57"/>
    <w:pPr>
      <w:spacing w:line="258" w:lineRule="exact"/>
      <w:ind w:firstLine="568"/>
    </w:pPr>
    <w:rPr>
      <w:rFonts w:ascii="Georgia" w:eastAsia="Times New Roman" w:hAnsi="Georgia"/>
      <w:sz w:val="24"/>
      <w:szCs w:val="24"/>
    </w:rPr>
  </w:style>
  <w:style w:type="paragraph" w:customStyle="1" w:styleId="Style30">
    <w:name w:val="Style30"/>
    <w:basedOn w:val="a"/>
    <w:rsid w:val="00BE5C57"/>
    <w:pPr>
      <w:jc w:val="both"/>
    </w:pPr>
    <w:rPr>
      <w:rFonts w:ascii="Georgia" w:eastAsia="Times New Roman" w:hAnsi="Georgia"/>
      <w:sz w:val="24"/>
      <w:szCs w:val="24"/>
    </w:rPr>
  </w:style>
  <w:style w:type="paragraph" w:customStyle="1" w:styleId="Style58">
    <w:name w:val="Style58"/>
    <w:basedOn w:val="a"/>
    <w:rsid w:val="00BE5C57"/>
    <w:pPr>
      <w:spacing w:line="220" w:lineRule="exact"/>
      <w:ind w:firstLine="474"/>
      <w:jc w:val="both"/>
    </w:pPr>
    <w:rPr>
      <w:rFonts w:ascii="Georgia" w:eastAsia="Times New Roman" w:hAnsi="Georgia"/>
      <w:sz w:val="24"/>
      <w:szCs w:val="24"/>
    </w:rPr>
  </w:style>
  <w:style w:type="character" w:customStyle="1" w:styleId="FontStyle91">
    <w:name w:val="Font Style91"/>
    <w:rsid w:val="00BE5C57"/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Style6">
    <w:name w:val="Style6"/>
    <w:basedOn w:val="a"/>
    <w:rsid w:val="00BE5C57"/>
    <w:pPr>
      <w:spacing w:line="229" w:lineRule="exact"/>
      <w:ind w:firstLine="517"/>
    </w:pPr>
    <w:rPr>
      <w:rFonts w:ascii="Georgia" w:eastAsia="Times New Roman" w:hAnsi="Georgia"/>
      <w:sz w:val="24"/>
      <w:szCs w:val="24"/>
    </w:rPr>
  </w:style>
  <w:style w:type="paragraph" w:customStyle="1" w:styleId="Style13">
    <w:name w:val="Style13"/>
    <w:basedOn w:val="a"/>
    <w:rsid w:val="00BE5C57"/>
    <w:rPr>
      <w:rFonts w:ascii="Georgia" w:eastAsia="Times New Roman" w:hAnsi="Georgia"/>
      <w:sz w:val="24"/>
      <w:szCs w:val="24"/>
    </w:rPr>
  </w:style>
  <w:style w:type="paragraph" w:customStyle="1" w:styleId="Style28">
    <w:name w:val="Style28"/>
    <w:basedOn w:val="a"/>
    <w:rsid w:val="00BE5C57"/>
    <w:rPr>
      <w:rFonts w:ascii="Georgia" w:eastAsia="Times New Roman" w:hAnsi="Georgia"/>
      <w:sz w:val="24"/>
      <w:szCs w:val="24"/>
    </w:rPr>
  </w:style>
  <w:style w:type="paragraph" w:customStyle="1" w:styleId="Style50">
    <w:name w:val="Style50"/>
    <w:basedOn w:val="a"/>
    <w:rsid w:val="00BE5C57"/>
    <w:rPr>
      <w:rFonts w:ascii="Georgia" w:eastAsia="Times New Roman" w:hAnsi="Georgia"/>
      <w:sz w:val="24"/>
      <w:szCs w:val="24"/>
    </w:rPr>
  </w:style>
  <w:style w:type="paragraph" w:customStyle="1" w:styleId="Style60">
    <w:name w:val="Style60"/>
    <w:basedOn w:val="a"/>
    <w:rsid w:val="00BE5C57"/>
    <w:rPr>
      <w:rFonts w:ascii="Georgia" w:eastAsia="Times New Roman" w:hAnsi="Georgia"/>
      <w:sz w:val="24"/>
      <w:szCs w:val="24"/>
    </w:rPr>
  </w:style>
  <w:style w:type="character" w:customStyle="1" w:styleId="FontStyle79">
    <w:name w:val="Font Style79"/>
    <w:rsid w:val="00BE5C57"/>
    <w:rPr>
      <w:rFonts w:ascii="Times New Roman" w:hAnsi="Times New Roman" w:cs="Times New Roman"/>
      <w:sz w:val="28"/>
      <w:szCs w:val="28"/>
    </w:rPr>
  </w:style>
  <w:style w:type="character" w:customStyle="1" w:styleId="FontStyle81">
    <w:name w:val="Font Style81"/>
    <w:rsid w:val="00BE5C57"/>
    <w:rPr>
      <w:rFonts w:ascii="Times New Roman" w:hAnsi="Times New Roman" w:cs="Times New Roman"/>
      <w:sz w:val="28"/>
      <w:szCs w:val="28"/>
    </w:rPr>
  </w:style>
  <w:style w:type="character" w:customStyle="1" w:styleId="FontStyle82">
    <w:name w:val="Font Style82"/>
    <w:rsid w:val="00BE5C57"/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FontStyle84">
    <w:name w:val="Font Style84"/>
    <w:rsid w:val="00BE5C57"/>
    <w:rPr>
      <w:rFonts w:ascii="Times New Roman" w:hAnsi="Times New Roman" w:cs="Times New Roman"/>
      <w:sz w:val="36"/>
      <w:szCs w:val="36"/>
    </w:rPr>
  </w:style>
  <w:style w:type="character" w:customStyle="1" w:styleId="FontStyle85">
    <w:name w:val="Font Style85"/>
    <w:rsid w:val="00BE5C57"/>
    <w:rPr>
      <w:rFonts w:ascii="Times New Roman" w:hAnsi="Times New Roman" w:cs="Times New Roman"/>
      <w:b/>
      <w:bCs/>
      <w:sz w:val="44"/>
      <w:szCs w:val="44"/>
    </w:rPr>
  </w:style>
  <w:style w:type="paragraph" w:customStyle="1" w:styleId="Style69">
    <w:name w:val="Style69"/>
    <w:basedOn w:val="a"/>
    <w:rsid w:val="00BE5C57"/>
    <w:pPr>
      <w:spacing w:line="322" w:lineRule="exact"/>
      <w:ind w:firstLine="715"/>
      <w:jc w:val="both"/>
    </w:pPr>
    <w:rPr>
      <w:rFonts w:eastAsia="Times New Roman"/>
      <w:sz w:val="24"/>
      <w:szCs w:val="24"/>
    </w:rPr>
  </w:style>
  <w:style w:type="paragraph" w:customStyle="1" w:styleId="Style126">
    <w:name w:val="Style126"/>
    <w:basedOn w:val="a"/>
    <w:rsid w:val="00BE5C57"/>
    <w:pPr>
      <w:spacing w:line="322" w:lineRule="exact"/>
      <w:ind w:hanging="360"/>
      <w:jc w:val="both"/>
    </w:pPr>
    <w:rPr>
      <w:rFonts w:eastAsia="Times New Roman"/>
      <w:sz w:val="24"/>
      <w:szCs w:val="24"/>
    </w:rPr>
  </w:style>
  <w:style w:type="paragraph" w:styleId="a6">
    <w:name w:val="footer"/>
    <w:basedOn w:val="a"/>
    <w:link w:val="a7"/>
    <w:rsid w:val="00BE5C57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BE5C57"/>
  </w:style>
  <w:style w:type="paragraph" w:customStyle="1" w:styleId="Normal1">
    <w:name w:val="Normal1"/>
    <w:rsid w:val="00BE5C57"/>
    <w:rPr>
      <w:rFonts w:eastAsia="Calibri"/>
    </w:rPr>
  </w:style>
  <w:style w:type="paragraph" w:customStyle="1" w:styleId="10">
    <w:name w:val="Обычный1"/>
    <w:rsid w:val="00BE5C57"/>
    <w:pPr>
      <w:widowControl w:val="0"/>
      <w:snapToGrid w:val="0"/>
      <w:spacing w:line="300" w:lineRule="auto"/>
      <w:ind w:firstLine="760"/>
      <w:jc w:val="both"/>
    </w:pPr>
    <w:rPr>
      <w:sz w:val="22"/>
    </w:rPr>
  </w:style>
  <w:style w:type="paragraph" w:customStyle="1" w:styleId="CM11">
    <w:name w:val="CM11"/>
    <w:basedOn w:val="a"/>
    <w:next w:val="a"/>
    <w:rsid w:val="00BE5C57"/>
    <w:pPr>
      <w:spacing w:after="318"/>
    </w:pPr>
    <w:rPr>
      <w:rFonts w:eastAsia="Times New Roman"/>
      <w:sz w:val="24"/>
      <w:szCs w:val="24"/>
    </w:rPr>
  </w:style>
  <w:style w:type="character" w:customStyle="1" w:styleId="FontStyle53">
    <w:name w:val="Font Style53"/>
    <w:rsid w:val="00BE5C57"/>
    <w:rPr>
      <w:rFonts w:ascii="Bookman Old Style" w:hAnsi="Bookman Old Style" w:cs="Bookman Old Style"/>
      <w:spacing w:val="-10"/>
      <w:sz w:val="28"/>
      <w:szCs w:val="28"/>
    </w:rPr>
  </w:style>
  <w:style w:type="character" w:customStyle="1" w:styleId="FontStyle59">
    <w:name w:val="Font Style59"/>
    <w:rsid w:val="00BE5C57"/>
    <w:rPr>
      <w:rFonts w:ascii="Bookman Old Style" w:hAnsi="Bookman Old Style" w:cs="Bookman Old Style"/>
      <w:spacing w:val="-10"/>
      <w:sz w:val="28"/>
      <w:szCs w:val="28"/>
    </w:rPr>
  </w:style>
  <w:style w:type="character" w:customStyle="1" w:styleId="FontStyle44">
    <w:name w:val="Font Style44"/>
    <w:rsid w:val="00BE5C57"/>
    <w:rPr>
      <w:rFonts w:ascii="Times New Roman" w:hAnsi="Times New Roman" w:cs="Times New Roman"/>
      <w:sz w:val="24"/>
      <w:szCs w:val="24"/>
    </w:rPr>
  </w:style>
  <w:style w:type="character" w:customStyle="1" w:styleId="FontStyle261">
    <w:name w:val="Font Style261"/>
    <w:rsid w:val="00BE5C57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70">
    <w:name w:val="Font Style270"/>
    <w:rsid w:val="00BE5C57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263">
    <w:name w:val="Font Style263"/>
    <w:rsid w:val="00BE5C57"/>
    <w:rPr>
      <w:rFonts w:ascii="Times New Roman" w:hAnsi="Times New Roman" w:cs="Times New Roman"/>
      <w:sz w:val="20"/>
      <w:szCs w:val="20"/>
    </w:rPr>
  </w:style>
  <w:style w:type="character" w:customStyle="1" w:styleId="FontStyle273">
    <w:name w:val="Font Style273"/>
    <w:rsid w:val="00BE5C57"/>
    <w:rPr>
      <w:rFonts w:ascii="Impact" w:hAnsi="Impact" w:cs="Impact"/>
      <w:sz w:val="26"/>
      <w:szCs w:val="26"/>
    </w:rPr>
  </w:style>
  <w:style w:type="paragraph" w:styleId="a9">
    <w:name w:val="Body Text"/>
    <w:basedOn w:val="a"/>
    <w:rsid w:val="00BE5C57"/>
    <w:pPr>
      <w:spacing w:after="120"/>
    </w:pPr>
  </w:style>
  <w:style w:type="character" w:customStyle="1" w:styleId="FontStyle37">
    <w:name w:val="Font Style37"/>
    <w:rsid w:val="00BE5C57"/>
    <w:rPr>
      <w:rFonts w:ascii="Bookman Old Style" w:hAnsi="Bookman Old Style" w:cs="Bookman Old Style"/>
      <w:b/>
      <w:bCs/>
      <w:spacing w:val="-10"/>
      <w:sz w:val="24"/>
      <w:szCs w:val="24"/>
    </w:rPr>
  </w:style>
  <w:style w:type="character" w:customStyle="1" w:styleId="FontStyle34">
    <w:name w:val="Font Style34"/>
    <w:rsid w:val="00BE5C57"/>
    <w:rPr>
      <w:rFonts w:ascii="Bookman Old Style" w:hAnsi="Bookman Old Style" w:cs="Bookman Old Style"/>
      <w:b/>
      <w:bCs/>
      <w:spacing w:val="-10"/>
      <w:sz w:val="22"/>
      <w:szCs w:val="22"/>
    </w:rPr>
  </w:style>
  <w:style w:type="character" w:customStyle="1" w:styleId="FontStyle63">
    <w:name w:val="Font Style63"/>
    <w:rsid w:val="00BE5C57"/>
    <w:rPr>
      <w:rFonts w:ascii="Times New Roman" w:hAnsi="Times New Roman" w:cs="Times New Roman"/>
      <w:sz w:val="32"/>
      <w:szCs w:val="32"/>
    </w:rPr>
  </w:style>
  <w:style w:type="character" w:customStyle="1" w:styleId="FontStyle61">
    <w:name w:val="Font Style61"/>
    <w:rsid w:val="00BE5C57"/>
    <w:rPr>
      <w:rFonts w:ascii="Times New Roman" w:hAnsi="Times New Roman" w:cs="Times New Roman"/>
      <w:b/>
      <w:bCs/>
      <w:spacing w:val="-10"/>
      <w:sz w:val="32"/>
      <w:szCs w:val="32"/>
    </w:rPr>
  </w:style>
  <w:style w:type="paragraph" w:styleId="22">
    <w:name w:val="Body Text 2"/>
    <w:basedOn w:val="a"/>
    <w:link w:val="23"/>
    <w:rsid w:val="00BE5C57"/>
    <w:pPr>
      <w:widowControl/>
      <w:autoSpaceDE/>
      <w:autoSpaceDN/>
      <w:adjustRightInd/>
      <w:spacing w:after="120" w:line="480" w:lineRule="auto"/>
    </w:pPr>
    <w:rPr>
      <w:rFonts w:cs="Palatino Linotype"/>
      <w:sz w:val="28"/>
      <w:szCs w:val="24"/>
    </w:rPr>
  </w:style>
  <w:style w:type="character" w:customStyle="1" w:styleId="23">
    <w:name w:val="Основной текст 2 Знак"/>
    <w:link w:val="22"/>
    <w:locked/>
    <w:rsid w:val="00BE5C57"/>
    <w:rPr>
      <w:rFonts w:eastAsia="Calibri" w:cs="Palatino Linotype"/>
      <w:sz w:val="28"/>
      <w:szCs w:val="24"/>
      <w:lang w:val="ru-RU" w:eastAsia="ru-RU" w:bidi="ar-SA"/>
    </w:rPr>
  </w:style>
  <w:style w:type="character" w:customStyle="1" w:styleId="40">
    <w:name w:val="Заголовок 4 Знак"/>
    <w:link w:val="4"/>
    <w:rsid w:val="00BE5C57"/>
    <w:rPr>
      <w:rFonts w:eastAsia="Calibri"/>
      <w:b/>
      <w:bCs/>
      <w:sz w:val="28"/>
      <w:szCs w:val="28"/>
      <w:lang w:val="ru-RU" w:eastAsia="ru-RU" w:bidi="ar-SA"/>
    </w:rPr>
  </w:style>
  <w:style w:type="paragraph" w:styleId="11">
    <w:name w:val="toc 1"/>
    <w:basedOn w:val="a"/>
    <w:next w:val="a"/>
    <w:autoRedefine/>
    <w:rsid w:val="00BE5C57"/>
    <w:pPr>
      <w:tabs>
        <w:tab w:val="left" w:pos="440"/>
        <w:tab w:val="right" w:leader="dot" w:pos="9911"/>
      </w:tabs>
    </w:pPr>
    <w:rPr>
      <w:noProof/>
      <w:spacing w:val="-13"/>
      <w:sz w:val="28"/>
      <w:szCs w:val="28"/>
    </w:rPr>
  </w:style>
  <w:style w:type="character" w:styleId="aa">
    <w:name w:val="Hyperlink"/>
    <w:rsid w:val="00BE5C57"/>
    <w:rPr>
      <w:color w:val="0000FF"/>
      <w:u w:val="single"/>
    </w:rPr>
  </w:style>
  <w:style w:type="character" w:customStyle="1" w:styleId="FontStyle15">
    <w:name w:val="Font Style15"/>
    <w:rsid w:val="00BE5C5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7">
    <w:name w:val="Font Style17"/>
    <w:rsid w:val="00BE5C57"/>
    <w:rPr>
      <w:rFonts w:ascii="Times New Roman" w:hAnsi="Times New Roman" w:cs="Times New Roman"/>
      <w:sz w:val="24"/>
      <w:szCs w:val="24"/>
    </w:rPr>
  </w:style>
  <w:style w:type="paragraph" w:styleId="ab">
    <w:name w:val="header"/>
    <w:basedOn w:val="a"/>
    <w:link w:val="ac"/>
    <w:rsid w:val="00BE5C57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rsid w:val="00BE5C57"/>
    <w:rPr>
      <w:rFonts w:eastAsia="Calibri"/>
      <w:lang w:val="ru-RU" w:eastAsia="ru-RU" w:bidi="ar-SA"/>
    </w:rPr>
  </w:style>
  <w:style w:type="character" w:customStyle="1" w:styleId="a7">
    <w:name w:val="Нижний колонтитул Знак"/>
    <w:link w:val="a6"/>
    <w:rsid w:val="00BE5C57"/>
    <w:rPr>
      <w:rFonts w:eastAsia="Calibri"/>
      <w:lang w:val="ru-RU" w:eastAsia="ru-RU" w:bidi="ar-SA"/>
    </w:rPr>
  </w:style>
  <w:style w:type="paragraph" w:customStyle="1" w:styleId="Default">
    <w:name w:val="Default"/>
    <w:rsid w:val="00EA46E3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pple-converted-space">
    <w:name w:val="apple-converted-space"/>
    <w:basedOn w:val="a0"/>
    <w:rsid w:val="00F86599"/>
  </w:style>
  <w:style w:type="paragraph" w:styleId="ad">
    <w:name w:val="List Paragraph"/>
    <w:basedOn w:val="a"/>
    <w:link w:val="ae"/>
    <w:uiPriority w:val="34"/>
    <w:qFormat/>
    <w:rsid w:val="005910DA"/>
    <w:pPr>
      <w:autoSpaceDE/>
      <w:autoSpaceDN/>
      <w:adjustRightInd/>
      <w:snapToGrid w:val="0"/>
      <w:spacing w:line="300" w:lineRule="auto"/>
      <w:ind w:left="720"/>
      <w:contextualSpacing/>
    </w:pPr>
    <w:rPr>
      <w:rFonts w:eastAsia="Times New Roman"/>
      <w:sz w:val="24"/>
    </w:rPr>
  </w:style>
  <w:style w:type="paragraph" w:customStyle="1" w:styleId="24">
    <w:name w:val="Обычный2"/>
    <w:rsid w:val="00716DE3"/>
    <w:pPr>
      <w:widowControl w:val="0"/>
      <w:spacing w:line="300" w:lineRule="auto"/>
      <w:ind w:firstLine="760"/>
      <w:jc w:val="both"/>
    </w:pPr>
    <w:rPr>
      <w:snapToGrid w:val="0"/>
      <w:sz w:val="22"/>
    </w:rPr>
  </w:style>
  <w:style w:type="character" w:customStyle="1" w:styleId="FontStyle54">
    <w:name w:val="Font Style54"/>
    <w:basedOn w:val="a0"/>
    <w:uiPriority w:val="99"/>
    <w:rsid w:val="00781A62"/>
    <w:rPr>
      <w:rFonts w:ascii="Times New Roman" w:hAnsi="Times New Roman" w:cs="Times New Roman"/>
      <w:sz w:val="26"/>
      <w:szCs w:val="26"/>
    </w:rPr>
  </w:style>
  <w:style w:type="paragraph" w:styleId="af">
    <w:name w:val="Body Text Indent"/>
    <w:basedOn w:val="a"/>
    <w:link w:val="af0"/>
    <w:rsid w:val="00575429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rsid w:val="00575429"/>
    <w:rPr>
      <w:rFonts w:eastAsia="Calibri"/>
    </w:rPr>
  </w:style>
  <w:style w:type="paragraph" w:customStyle="1" w:styleId="25">
    <w:name w:val="Обычный2"/>
    <w:rsid w:val="00CB54EE"/>
    <w:pPr>
      <w:widowControl w:val="0"/>
      <w:spacing w:line="300" w:lineRule="auto"/>
      <w:ind w:firstLine="760"/>
      <w:jc w:val="both"/>
    </w:pPr>
    <w:rPr>
      <w:snapToGrid w:val="0"/>
      <w:sz w:val="22"/>
    </w:rPr>
  </w:style>
  <w:style w:type="paragraph" w:customStyle="1" w:styleId="ConsPlusTitle">
    <w:name w:val="ConsPlusTitle"/>
    <w:rsid w:val="000E77C3"/>
    <w:pPr>
      <w:widowControl w:val="0"/>
      <w:autoSpaceDE w:val="0"/>
      <w:autoSpaceDN w:val="0"/>
      <w:adjustRightInd w:val="0"/>
    </w:pPr>
    <w:rPr>
      <w:rFonts w:ascii="Arial" w:eastAsia="Calibri" w:hAnsi="Arial" w:cs="Arial"/>
      <w:b/>
      <w:bCs/>
    </w:rPr>
  </w:style>
  <w:style w:type="character" w:customStyle="1" w:styleId="ae">
    <w:name w:val="Абзац списка Знак"/>
    <w:link w:val="ad"/>
    <w:uiPriority w:val="34"/>
    <w:locked/>
    <w:rsid w:val="00446F45"/>
    <w:rPr>
      <w:sz w:val="24"/>
    </w:rPr>
  </w:style>
  <w:style w:type="character" w:customStyle="1" w:styleId="26">
    <w:name w:val="Основной текст (2)_"/>
    <w:basedOn w:val="a0"/>
    <w:link w:val="27"/>
    <w:rsid w:val="0045255D"/>
    <w:rPr>
      <w:sz w:val="28"/>
      <w:szCs w:val="28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45255D"/>
    <w:pPr>
      <w:shd w:val="clear" w:color="auto" w:fill="FFFFFF"/>
      <w:autoSpaceDE/>
      <w:autoSpaceDN/>
      <w:adjustRightInd/>
      <w:spacing w:line="370" w:lineRule="exact"/>
      <w:ind w:hanging="360"/>
    </w:pPr>
    <w:rPr>
      <w:rFonts w:eastAsia="Times New Roman"/>
      <w:sz w:val="28"/>
      <w:szCs w:val="28"/>
    </w:rPr>
  </w:style>
  <w:style w:type="character" w:customStyle="1" w:styleId="af1">
    <w:name w:val="Основной текст_"/>
    <w:basedOn w:val="a0"/>
    <w:link w:val="41"/>
    <w:rsid w:val="00BB76A4"/>
    <w:rPr>
      <w:sz w:val="23"/>
      <w:szCs w:val="23"/>
      <w:shd w:val="clear" w:color="auto" w:fill="FFFFFF"/>
    </w:rPr>
  </w:style>
  <w:style w:type="paragraph" w:customStyle="1" w:styleId="41">
    <w:name w:val="Основной текст4"/>
    <w:basedOn w:val="a"/>
    <w:link w:val="af1"/>
    <w:rsid w:val="00BB76A4"/>
    <w:pPr>
      <w:widowControl/>
      <w:shd w:val="clear" w:color="auto" w:fill="FFFFFF"/>
      <w:autoSpaceDE/>
      <w:autoSpaceDN/>
      <w:adjustRightInd/>
      <w:spacing w:line="0" w:lineRule="atLeast"/>
      <w:ind w:hanging="560"/>
    </w:pPr>
    <w:rPr>
      <w:rFonts w:eastAsia="Times New Roman"/>
      <w:sz w:val="23"/>
      <w:szCs w:val="23"/>
    </w:rPr>
  </w:style>
  <w:style w:type="character" w:styleId="af2">
    <w:name w:val="FollowedHyperlink"/>
    <w:basedOn w:val="a0"/>
    <w:rsid w:val="000962FA"/>
    <w:rPr>
      <w:color w:val="800080" w:themeColor="followedHyperlink"/>
      <w:u w:val="single"/>
    </w:rPr>
  </w:style>
  <w:style w:type="character" w:customStyle="1" w:styleId="42">
    <w:name w:val="Заголовок №4_"/>
    <w:basedOn w:val="a0"/>
    <w:link w:val="43"/>
    <w:rsid w:val="001E6BB5"/>
    <w:rPr>
      <w:sz w:val="22"/>
      <w:szCs w:val="22"/>
      <w:shd w:val="clear" w:color="auto" w:fill="FFFFFF"/>
    </w:rPr>
  </w:style>
  <w:style w:type="paragraph" w:customStyle="1" w:styleId="43">
    <w:name w:val="Заголовок №4"/>
    <w:basedOn w:val="a"/>
    <w:link w:val="42"/>
    <w:rsid w:val="001E6BB5"/>
    <w:pPr>
      <w:widowControl/>
      <w:shd w:val="clear" w:color="auto" w:fill="FFFFFF"/>
      <w:autoSpaceDE/>
      <w:autoSpaceDN/>
      <w:adjustRightInd/>
      <w:spacing w:after="420" w:line="0" w:lineRule="atLeast"/>
      <w:ind w:hanging="820"/>
      <w:jc w:val="both"/>
      <w:outlineLvl w:val="3"/>
    </w:pPr>
    <w:rPr>
      <w:rFonts w:eastAsia="Times New Roman"/>
      <w:sz w:val="22"/>
      <w:szCs w:val="22"/>
    </w:rPr>
  </w:style>
  <w:style w:type="paragraph" w:styleId="af3">
    <w:name w:val="Normal (Web)"/>
    <w:basedOn w:val="a"/>
    <w:uiPriority w:val="99"/>
    <w:unhideWhenUsed/>
    <w:rsid w:val="0065710E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28">
    <w:name w:val="toc 2"/>
    <w:basedOn w:val="a"/>
    <w:next w:val="a"/>
    <w:autoRedefine/>
    <w:rsid w:val="002E4440"/>
    <w:pPr>
      <w:spacing w:after="100"/>
      <w:ind w:left="200"/>
    </w:pPr>
  </w:style>
  <w:style w:type="paragraph" w:styleId="af4">
    <w:name w:val="footnote text"/>
    <w:basedOn w:val="a"/>
    <w:link w:val="af5"/>
    <w:rsid w:val="001912FC"/>
  </w:style>
  <w:style w:type="character" w:customStyle="1" w:styleId="af5">
    <w:name w:val="Текст сноски Знак"/>
    <w:basedOn w:val="a0"/>
    <w:link w:val="af4"/>
    <w:rsid w:val="001912FC"/>
    <w:rPr>
      <w:rFonts w:eastAsia="Calibri"/>
    </w:rPr>
  </w:style>
  <w:style w:type="character" w:styleId="af6">
    <w:name w:val="footnote reference"/>
    <w:rsid w:val="001912FC"/>
    <w:rPr>
      <w:rFonts w:cs="Times New Roman"/>
      <w:vertAlign w:val="superscript"/>
    </w:rPr>
  </w:style>
  <w:style w:type="table" w:customStyle="1" w:styleId="12">
    <w:name w:val="Сетка таблицы1"/>
    <w:basedOn w:val="a1"/>
    <w:next w:val="a5"/>
    <w:uiPriority w:val="39"/>
    <w:rsid w:val="002A379C"/>
    <w:rPr>
      <w:rFonts w:ascii="Calibri" w:eastAsia="Calibri" w:hAnsi="Calibri" w:cs="Arial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5">
    <w:name w:val="Style25"/>
    <w:basedOn w:val="a"/>
    <w:uiPriority w:val="99"/>
    <w:rsid w:val="002A379C"/>
    <w:pPr>
      <w:spacing w:line="331" w:lineRule="exact"/>
      <w:ind w:hanging="283"/>
    </w:pPr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26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6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7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84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9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3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8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8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7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1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&#1040;&#1076;&#1084;&#1080;&#1085;&#1080;&#1089;&#1090;&#1088;&#1072;&#1090;&#1086;&#1088;\Desktop\&#1056;&#1055;&#1044;)\&#1054;&#1073;&#1088;&#1072;&#1079;&#1077;&#1094;%20&#1056;&#1055;&#1044;.docx" TargetMode="External"/><Relationship Id="rId13" Type="http://schemas.openxmlformats.org/officeDocument/2006/relationships/hyperlink" Target="file:///C:\Users\&#1040;&#1076;&#1084;&#1080;&#1085;&#1080;&#1089;&#1090;&#1088;&#1072;&#1090;&#1086;&#1088;\Desktop\&#1056;&#1055;&#1044;)\&#1054;&#1073;&#1088;&#1072;&#1079;&#1077;&#1094;%20&#1056;&#1055;&#1044;.docx" TargetMode="External"/><Relationship Id="rId18" Type="http://schemas.openxmlformats.org/officeDocument/2006/relationships/hyperlink" Target="file:///C:\Users\&#1040;&#1076;&#1084;&#1080;&#1085;&#1080;&#1089;&#1090;&#1088;&#1072;&#1090;&#1086;&#1088;\Desktop\&#1056;&#1055;&#1044;)\&#1054;&#1073;&#1088;&#1072;&#1079;&#1077;&#1094;%20&#1056;&#1055;&#1044;.docx" TargetMode="External"/><Relationship Id="rId26" Type="http://schemas.openxmlformats.org/officeDocument/2006/relationships/hyperlink" Target="http://ru.wikipedia.org/wiki/Wiki" TargetMode="External"/><Relationship Id="rId3" Type="http://schemas.openxmlformats.org/officeDocument/2006/relationships/styles" Target="styles.xml"/><Relationship Id="rId21" Type="http://schemas.openxmlformats.org/officeDocument/2006/relationships/hyperlink" Target="file:///C:\Users\&#1040;&#1076;&#1084;&#1080;&#1085;&#1080;&#1089;&#1090;&#1088;&#1072;&#1090;&#1086;&#1088;\Desktop\&#1056;&#1055;&#1044;)\&#1054;&#1073;&#1088;&#1072;&#1079;&#1077;&#1094;%20&#1056;&#1055;&#1044;.docx" TargetMode="External"/><Relationship Id="rId7" Type="http://schemas.openxmlformats.org/officeDocument/2006/relationships/endnotes" Target="endnotes.xml"/><Relationship Id="rId12" Type="http://schemas.openxmlformats.org/officeDocument/2006/relationships/hyperlink" Target="file:///C:\Users\&#1040;&#1076;&#1084;&#1080;&#1085;&#1080;&#1089;&#1090;&#1088;&#1072;&#1090;&#1086;&#1088;\Desktop\&#1056;&#1055;&#1044;)\&#1054;&#1073;&#1088;&#1072;&#1079;&#1077;&#1094;%20&#1056;&#1055;&#1044;.docx" TargetMode="External"/><Relationship Id="rId17" Type="http://schemas.openxmlformats.org/officeDocument/2006/relationships/hyperlink" Target="file:///C:\Users\&#1040;&#1076;&#1084;&#1080;&#1085;&#1080;&#1089;&#1090;&#1088;&#1072;&#1090;&#1086;&#1088;\Desktop\&#1056;&#1055;&#1044;)\&#1054;&#1073;&#1088;&#1072;&#1079;&#1077;&#1094;%20&#1056;&#1055;&#1044;.docx" TargetMode="External"/><Relationship Id="rId25" Type="http://schemas.openxmlformats.org/officeDocument/2006/relationships/hyperlink" Target="http://www.old.fa.ru/fil/chair-orel-matemit/Documents/%D0%9F%D0%BE%D0%BB%D0%BE%D0%B6%D0%B5%D0%BD%D0%B8%D0%B5%20%D0%BE%20%D1%80%D0%B5%D1%84%D0%B5%D1%80%D0%B0%D1%82%D0%B5.pdf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C:\Users\&#1040;&#1076;&#1084;&#1080;&#1085;&#1080;&#1089;&#1090;&#1088;&#1072;&#1090;&#1086;&#1088;\Desktop\&#1056;&#1055;&#1044;)\&#1054;&#1073;&#1088;&#1072;&#1079;&#1077;&#1094;%20&#1056;&#1055;&#1044;.docx" TargetMode="External"/><Relationship Id="rId20" Type="http://schemas.openxmlformats.org/officeDocument/2006/relationships/hyperlink" Target="file:///C:\Users\&#1040;&#1076;&#1084;&#1080;&#1085;&#1080;&#1089;&#1090;&#1088;&#1072;&#1090;&#1086;&#1088;\Desktop\&#1056;&#1055;&#1044;)\&#1054;&#1073;&#1088;&#1072;&#1079;&#1077;&#1094;%20&#1056;&#1055;&#1044;.docx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&#1040;&#1076;&#1084;&#1080;&#1085;&#1080;&#1089;&#1090;&#1088;&#1072;&#1090;&#1086;&#1088;\Desktop\&#1056;&#1055;&#1044;)\&#1054;&#1073;&#1088;&#1072;&#1079;&#1077;&#1094;%20&#1056;&#1055;&#1044;.docx" TargetMode="External"/><Relationship Id="rId24" Type="http://schemas.openxmlformats.org/officeDocument/2006/relationships/hyperlink" Target="file:///C:\Users\&#1040;&#1076;&#1084;&#1080;&#1085;&#1080;&#1089;&#1090;&#1088;&#1072;&#1090;&#1086;&#1088;\Desktop\&#1056;&#1055;&#1044;)\&#1054;&#1073;&#1088;&#1072;&#1079;&#1077;&#1094;%20&#1056;&#1055;&#1044;.docx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C:\Users\&#1040;&#1076;&#1084;&#1080;&#1085;&#1080;&#1089;&#1090;&#1088;&#1072;&#1090;&#1086;&#1088;\Desktop\&#1056;&#1055;&#1044;)\&#1054;&#1073;&#1088;&#1072;&#1079;&#1077;&#1094;%20&#1056;&#1055;&#1044;.docx" TargetMode="External"/><Relationship Id="rId23" Type="http://schemas.openxmlformats.org/officeDocument/2006/relationships/hyperlink" Target="file:///C:\Users\&#1040;&#1076;&#1084;&#1080;&#1085;&#1080;&#1089;&#1090;&#1088;&#1072;&#1090;&#1086;&#1088;\Desktop\&#1056;&#1055;&#1044;)\&#1054;&#1073;&#1088;&#1072;&#1079;&#1077;&#1094;%20&#1056;&#1055;&#1044;.docx" TargetMode="External"/><Relationship Id="rId28" Type="http://schemas.openxmlformats.org/officeDocument/2006/relationships/footer" Target="footer2.xml"/><Relationship Id="rId10" Type="http://schemas.openxmlformats.org/officeDocument/2006/relationships/hyperlink" Target="file:///C:\Users\&#1040;&#1076;&#1084;&#1080;&#1085;&#1080;&#1089;&#1090;&#1088;&#1072;&#1090;&#1086;&#1088;\Desktop\&#1056;&#1055;&#1044;)\&#1054;&#1073;&#1088;&#1072;&#1079;&#1077;&#1094;%20&#1056;&#1055;&#1044;.docx" TargetMode="External"/><Relationship Id="rId19" Type="http://schemas.openxmlformats.org/officeDocument/2006/relationships/hyperlink" Target="file:///C:\Users\&#1040;&#1076;&#1084;&#1080;&#1085;&#1080;&#1089;&#1090;&#1088;&#1072;&#1090;&#1086;&#1088;\Desktop\&#1056;&#1055;&#1044;)\&#1054;&#1073;&#1088;&#1072;&#1079;&#1077;&#1094;%20&#1056;&#1055;&#1044;.docx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&#1040;&#1076;&#1084;&#1080;&#1085;&#1080;&#1089;&#1090;&#1088;&#1072;&#1090;&#1086;&#1088;\Desktop\&#1056;&#1055;&#1044;)\&#1054;&#1073;&#1088;&#1072;&#1079;&#1077;&#1094;%20&#1056;&#1055;&#1044;.docx" TargetMode="External"/><Relationship Id="rId14" Type="http://schemas.openxmlformats.org/officeDocument/2006/relationships/hyperlink" Target="file:///C:\Users\&#1040;&#1076;&#1084;&#1080;&#1085;&#1080;&#1089;&#1090;&#1088;&#1072;&#1090;&#1086;&#1088;\Desktop\&#1056;&#1055;&#1044;)\&#1054;&#1073;&#1088;&#1072;&#1079;&#1077;&#1094;%20&#1056;&#1055;&#1044;.docx" TargetMode="External"/><Relationship Id="rId22" Type="http://schemas.openxmlformats.org/officeDocument/2006/relationships/hyperlink" Target="file:///C:\Users\&#1040;&#1076;&#1084;&#1080;&#1085;&#1080;&#1089;&#1090;&#1088;&#1072;&#1090;&#1086;&#1088;\Desktop\&#1056;&#1055;&#1044;)\&#1054;&#1073;&#1088;&#1072;&#1079;&#1077;&#1094;%20&#1056;&#1055;&#1044;.docx" TargetMode="External"/><Relationship Id="rId27" Type="http://schemas.openxmlformats.org/officeDocument/2006/relationships/footer" Target="footer1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781756-0BB1-4317-A607-02139A5B44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456</TotalTime>
  <Pages>26</Pages>
  <Words>7514</Words>
  <Characters>42835</Characters>
  <Application>Microsoft Office Word</Application>
  <DocSecurity>0</DocSecurity>
  <Lines>356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</vt:lpstr>
    </vt:vector>
  </TitlesOfParts>
  <Company>MoBIL GROUP</Company>
  <LinksUpToDate>false</LinksUpToDate>
  <CharactersWithSpaces>50249</CharactersWithSpaces>
  <SharedDoc>false</SharedDoc>
  <HLinks>
    <vt:vector size="120" baseType="variant">
      <vt:variant>
        <vt:i4>1703997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_Toc418768733</vt:lpwstr>
      </vt:variant>
      <vt:variant>
        <vt:i4>1703997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_Toc418768732</vt:lpwstr>
      </vt:variant>
      <vt:variant>
        <vt:i4>1703997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_Toc418768731</vt:lpwstr>
      </vt:variant>
      <vt:variant>
        <vt:i4>1703997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_Toc418768730</vt:lpwstr>
      </vt:variant>
      <vt:variant>
        <vt:i4>1769533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_Toc418768729</vt:lpwstr>
      </vt:variant>
      <vt:variant>
        <vt:i4>1769533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_Toc418768728</vt:lpwstr>
      </vt:variant>
      <vt:variant>
        <vt:i4>1769533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_Toc418768727</vt:lpwstr>
      </vt:variant>
      <vt:variant>
        <vt:i4>1769533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_Toc418768726</vt:lpwstr>
      </vt:variant>
      <vt:variant>
        <vt:i4>1769533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_Toc418768725</vt:lpwstr>
      </vt:variant>
      <vt:variant>
        <vt:i4>1769533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_Toc418768724</vt:lpwstr>
      </vt:variant>
      <vt:variant>
        <vt:i4>1769533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_Toc418768723</vt:lpwstr>
      </vt:variant>
      <vt:variant>
        <vt:i4>1769533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_Toc418768722</vt:lpwstr>
      </vt:variant>
      <vt:variant>
        <vt:i4>1769533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_Toc418768721</vt:lpwstr>
      </vt:variant>
      <vt:variant>
        <vt:i4>1769533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_Toc418768720</vt:lpwstr>
      </vt:variant>
      <vt:variant>
        <vt:i4>1572925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_Toc418768719</vt:lpwstr>
      </vt:variant>
      <vt:variant>
        <vt:i4>1572925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_Toc418768718</vt:lpwstr>
      </vt:variant>
      <vt:variant>
        <vt:i4>1572925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_Toc418768717</vt:lpwstr>
      </vt:variant>
      <vt:variant>
        <vt:i4>1572925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_Toc418768716</vt:lpwstr>
      </vt:variant>
      <vt:variant>
        <vt:i4>1572925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_Toc418768715</vt:lpwstr>
      </vt:variant>
      <vt:variant>
        <vt:i4>1572925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_Toc418768714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</dc:title>
  <dc:creator>MyComp</dc:creator>
  <cp:lastModifiedBy>Иванова Наталья Петровна</cp:lastModifiedBy>
  <cp:revision>60</cp:revision>
  <cp:lastPrinted>2021-11-24T12:50:00Z</cp:lastPrinted>
  <dcterms:created xsi:type="dcterms:W3CDTF">2021-10-20T13:10:00Z</dcterms:created>
  <dcterms:modified xsi:type="dcterms:W3CDTF">2024-07-10T13:32:00Z</dcterms:modified>
</cp:coreProperties>
</file>